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25" w:rsidRPr="008A3C16" w:rsidRDefault="00C74D6F">
      <w:pPr>
        <w:rPr>
          <w:rFonts w:asciiTheme="majorEastAsia" w:eastAsiaTheme="majorEastAsia" w:hAnsiTheme="majorEastAsia" w:cs="米开飘逸行楷"/>
          <w:sz w:val="36"/>
          <w:szCs w:val="36"/>
        </w:rPr>
      </w:pPr>
      <w:r w:rsidRPr="008A3C16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65760" behindDoc="0" locked="0" layoutInCell="1" allowOverlap="1" wp14:anchorId="40E124A9" wp14:editId="18483AA5">
            <wp:simplePos x="0" y="0"/>
            <wp:positionH relativeFrom="column">
              <wp:posOffset>-899795</wp:posOffset>
            </wp:positionH>
            <wp:positionV relativeFrom="page">
              <wp:posOffset>0</wp:posOffset>
            </wp:positionV>
            <wp:extent cx="7568565" cy="10705465"/>
            <wp:effectExtent l="0" t="0" r="0" b="63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封面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3C16">
        <w:rPr>
          <w:rFonts w:asciiTheme="majorEastAsia" w:eastAsiaTheme="majorEastAsia" w:hAnsiTheme="majorEastAsia"/>
        </w:rPr>
        <w:br w:type="page"/>
      </w:r>
    </w:p>
    <w:p w:rsidR="00521E25" w:rsidRPr="008A3C16" w:rsidRDefault="00C74D6F">
      <w:pPr>
        <w:jc w:val="center"/>
        <w:rPr>
          <w:rFonts w:asciiTheme="majorEastAsia" w:eastAsiaTheme="majorEastAsia" w:hAnsiTheme="majorEastAsia" w:cs="米开飘逸行楷"/>
          <w:color w:val="C00000"/>
          <w:sz w:val="44"/>
          <w:szCs w:val="44"/>
        </w:rPr>
      </w:pPr>
      <w:r w:rsidRPr="008A3C16">
        <w:rPr>
          <w:rFonts w:asciiTheme="majorEastAsia" w:eastAsiaTheme="majorEastAsia" w:hAnsiTheme="majorEastAsia"/>
          <w:noProof/>
          <w:color w:val="C00000"/>
          <w:sz w:val="44"/>
        </w:rPr>
        <w:lastRenderedPageBreak/>
        <w:drawing>
          <wp:anchor distT="0" distB="0" distL="114300" distR="114300" simplePos="0" relativeHeight="251764736" behindDoc="0" locked="0" layoutInCell="1" allowOverlap="1" wp14:anchorId="25FE77DA" wp14:editId="2E48AA9B">
            <wp:simplePos x="0" y="0"/>
            <wp:positionH relativeFrom="column">
              <wp:posOffset>-894080</wp:posOffset>
            </wp:positionH>
            <wp:positionV relativeFrom="page">
              <wp:posOffset>0</wp:posOffset>
            </wp:positionV>
            <wp:extent cx="7590790" cy="90297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页眉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A3C16">
        <w:rPr>
          <w:rFonts w:asciiTheme="majorEastAsia" w:eastAsiaTheme="majorEastAsia" w:hAnsiTheme="majorEastAsia"/>
          <w:noProof/>
          <w:color w:val="C00000"/>
          <w:sz w:val="4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C5CFEE" wp14:editId="23C6AC36">
                <wp:simplePos x="0" y="0"/>
                <wp:positionH relativeFrom="column">
                  <wp:posOffset>13335</wp:posOffset>
                </wp:positionH>
                <wp:positionV relativeFrom="paragraph">
                  <wp:posOffset>579120</wp:posOffset>
                </wp:positionV>
                <wp:extent cx="5962650" cy="5179060"/>
                <wp:effectExtent l="9525" t="9525" r="9525" b="1206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5179060"/>
                          <a:chOff x="4965" y="19756"/>
                          <a:chExt cx="9390" cy="12925"/>
                        </a:xfrm>
                      </wpg:grpSpPr>
                      <wps:wsp>
                        <wps:cNvPr id="9" name="文本框 9"/>
                        <wps:cNvSpPr txBox="1"/>
                        <wps:spPr>
                          <a:xfrm>
                            <a:off x="5175" y="19971"/>
                            <a:ext cx="8954" cy="122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1E25" w:rsidRDefault="00C74D6F">
                              <w:pPr>
                                <w:spacing w:line="360" w:lineRule="auto"/>
                                <w:ind w:firstLineChars="200" w:firstLine="420"/>
                                <w:rPr>
                                  <w:rFonts w:asciiTheme="minorEastAsia" w:hAnsiTheme="minorEastAsia" w:cstheme="minorEastAsia"/>
                                  <w:kern w:val="0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kern w:val="0"/>
                                  <w:szCs w:val="21"/>
                                </w:rPr>
                                <w:t>随着中美贸易博弈不断升级，国际贸易环境日趋复杂，国内石化企业面临巨大挑战，再加上千万吨级的大型石化装置陆续投产，产能过剩状况将会进一步加剧，产业结构矛盾也日益突出，石化产业的转型与升级迫在眉睫。</w:t>
                              </w:r>
                            </w:p>
                            <w:p w:rsidR="00521E25" w:rsidRDefault="00C74D6F">
                              <w:pPr>
                                <w:spacing w:line="360" w:lineRule="auto"/>
                                <w:ind w:firstLineChars="200" w:firstLine="420"/>
                                <w:rPr>
                                  <w:rFonts w:asciiTheme="minorEastAsia" w:hAnsiTheme="minorEastAsia" w:cs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kern w:val="0"/>
                                  <w:szCs w:val="21"/>
                                </w:rPr>
                                <w:t>2018年芳烃国产化程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度上升，苯乙烯总产能突破900万吨/年大关，随着浙江石化400万吨/年芳烃项目和恒力石化434万吨/年芳烃项目上马，将彻底扭转芳烃进口依存度较高的局面。</w:t>
                              </w:r>
                            </w:p>
                            <w:p w:rsidR="00521E25" w:rsidRDefault="00C74D6F">
                              <w:pPr>
                                <w:spacing w:line="360" w:lineRule="auto"/>
                                <w:ind w:firstLineChars="200" w:firstLine="420"/>
                                <w:rPr>
                                  <w:rFonts w:asciiTheme="minorEastAsia" w:hAnsiTheme="minorEastAsia" w:cs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虽然芳烃市场进入发展高峰期，但PX作为芳烃产业链龙头产品，未来PX炼化装置崛起，中国或许将从PX进口国转变为出口国，对亚洲乃至全球PX供需格局将产生深远影响，松上游宽下游的矛盾格局仍存；而且苯乙烯下游行业利润空间受到压缩，EPS、PS、SBL行业扩能脚步停滞，再加上反倾销的影响，必然影响苯乙烯下游市场的变化；混合芳烃市场上，随着消费税政策的落地，调油商成本进一步增加，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致使国内调油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利润出现大幅缩减。另外，PTA产能增速下降，2018年基本无新产能释放，同时聚酯2018年新增产能预计677万吨，在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需求超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预期下，PTA后市何去何从？未来聚酯的发展趋势如何演绎？国内芳烃市场面临着巨大的供应格局变化，乙醇汽油的推广也给芳烃市场需求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端带来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前所未有的挑战。</w:t>
                              </w:r>
                            </w:p>
                            <w:p w:rsidR="00521E25" w:rsidRDefault="00C74D6F">
                              <w:pPr>
                                <w:spacing w:line="360" w:lineRule="auto"/>
                                <w:ind w:firstLineChars="200" w:firstLine="420"/>
                                <w:rPr>
                                  <w:rFonts w:asciiTheme="minorEastAsia" w:hAnsiTheme="minorEastAsia" w:cs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挑战与机遇并存！此次芳烃及精细化工产业连高峰论坛，将邀请相关部委领导、行业专家、知名企业代表，从“产业布局、结构优化、转型升级”等多角度、多维</w:t>
                              </w:r>
                              <w:proofErr w:type="gramStart"/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度分析</w:t>
                              </w:r>
                              <w:proofErr w:type="gramEnd"/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市场变化，探讨芳烃市场未来的发展，共同找寻新的商机，在此诚邀您的参与！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流程图: 可选过程 8"/>
                        <wps:cNvSpPr/>
                        <wps:spPr>
                          <a:xfrm>
                            <a:off x="4965" y="19756"/>
                            <a:ext cx="9390" cy="12925"/>
                          </a:xfrm>
                          <a:prstGeom prst="flowChartAlternateProcess">
                            <a:avLst/>
                          </a:prstGeom>
                          <a:noFill/>
                          <a:ln w="19050" cap="rnd" cmpd="dbl">
                            <a:solidFill>
                              <a:srgbClr val="FAA3C1"/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style="position:absolute;left:0;text-align:left;margin-left:1.05pt;margin-top:45.6pt;width:469.5pt;height:407.8pt;z-index:251658240" coordorigin="4965,19756" coordsize="9390,1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" o:spid="_x0000_s1027" type="#_x0000_t202" style="position:absolute;left:5175;top:19971;width:8954;height:12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521E25" w:rsidRDefault="00C74D6F">
                        <w:pPr>
                          <w:spacing w:line="360" w:lineRule="auto"/>
                          <w:ind w:firstLineChars="200" w:firstLine="420"/>
                          <w:rPr>
                            <w:rFonts w:asciiTheme="minorEastAsia" w:hAnsiTheme="minorEastAsia" w:cstheme="minorEastAsia"/>
                            <w:kern w:val="0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kern w:val="0"/>
                            <w:szCs w:val="21"/>
                          </w:rPr>
                          <w:t>随着中美贸易博弈不断升级，国际贸易环境日趋复杂，国内石化企业面临巨大挑战，再加上千万吨级的大型石化装置陆续投产，产能过剩状况将会进一步加剧，产业结构矛盾也日益突出，石化产业的转型与升级迫在眉睫。</w:t>
                        </w:r>
                      </w:p>
                      <w:p w:rsidR="00521E25" w:rsidRDefault="00C74D6F">
                        <w:pPr>
                          <w:spacing w:line="360" w:lineRule="auto"/>
                          <w:ind w:firstLineChars="200" w:firstLine="420"/>
                          <w:rPr>
                            <w:rFonts w:asciiTheme="minorEastAsia" w:hAnsiTheme="minorEastAsia" w:cstheme="minorEastAsia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kern w:val="0"/>
                            <w:szCs w:val="21"/>
                          </w:rPr>
                          <w:t>2018</w:t>
                        </w:r>
                        <w:r>
                          <w:rPr>
                            <w:rFonts w:asciiTheme="minorEastAsia" w:hAnsiTheme="minorEastAsia" w:cstheme="minorEastAsia" w:hint="eastAsia"/>
                            <w:kern w:val="0"/>
                            <w:szCs w:val="21"/>
                          </w:rPr>
                          <w:t>年芳烃国产化程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度上升，苯乙烯总产能突破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900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万吨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/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年大关，随着浙江石化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400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万吨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/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年芳烃项目和恒力石化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434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万吨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/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年芳烃项目上马，将彻底扭转芳烃进口依存度较高的局面。</w:t>
                        </w:r>
                      </w:p>
                      <w:p w:rsidR="00521E25" w:rsidRDefault="00C74D6F">
                        <w:pPr>
                          <w:spacing w:line="360" w:lineRule="auto"/>
                          <w:ind w:firstLineChars="200" w:firstLine="420"/>
                          <w:rPr>
                            <w:rFonts w:asciiTheme="minorEastAsia" w:hAnsiTheme="minorEastAsia" w:cstheme="minorEastAsia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虽然芳烃市场进入发展高峰期，但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PX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作为芳烃产业链龙头产品，未来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PX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炼化装置崛起，中国或许将从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PX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进口国转变为出口国，对亚洲乃至全球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PX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供需格局将产生深远影响，松上游宽下游的矛盾格局仍存；而且苯乙烯下游行业利润空间受到压缩，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EPS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、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PS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、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SBL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行业扩能脚步停滞，再加上反倾销的影响，必然影响苯乙烯下游市场的变化；混合芳烃市场上，随着消费税政策的落地，调油商成本进一步增加，</w:t>
                        </w:r>
                        <w:proofErr w:type="gramStart"/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致使国内调油</w:t>
                        </w:r>
                        <w:proofErr w:type="gramEnd"/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利润出现大幅缩减。另外，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PTA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产能增速下降，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2018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年基本无新产能释放，同时聚酯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2018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年新增产能预计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677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万吨，在</w:t>
                        </w:r>
                        <w:proofErr w:type="gramStart"/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需求超</w:t>
                        </w:r>
                        <w:proofErr w:type="gramEnd"/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预期下，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PTA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后市何去何从？未来聚酯的发展趋势如何演绎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？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国内芳烃市场面临着巨大的供应格局变化，乙醇汽油的推广也给芳烃市场需求</w:t>
                        </w:r>
                        <w:proofErr w:type="gramStart"/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端带来</w:t>
                        </w:r>
                        <w:proofErr w:type="gramEnd"/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前所未有的挑战。</w:t>
                        </w:r>
                      </w:p>
                      <w:p w:rsidR="00521E25" w:rsidRDefault="00C74D6F">
                        <w:pPr>
                          <w:spacing w:line="360" w:lineRule="auto"/>
                          <w:ind w:firstLineChars="200" w:firstLine="420"/>
                          <w:rPr>
                            <w:rFonts w:asciiTheme="minorEastAsia" w:hAnsiTheme="minorEastAsia" w:cstheme="minorEastAsia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挑战与机遇并存！此次芳烃及精细化工产业连高峰论坛，将邀请相关部委领导、行业专家、知名企业代表，从“产业布局、结构优化、转型升级”等多角度、多维</w:t>
                        </w:r>
                        <w:proofErr w:type="gramStart"/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度分析</w:t>
                        </w:r>
                        <w:proofErr w:type="gramEnd"/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市场变化，探讨芳烃市场未来的发展，共同找寻新的商机，在此诚邀您的参与！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图: 可选过程 8" o:spid="_x0000_s1028" type="#_x0000_t176" style="position:absolute;left:4965;top:19756;width:9390;height:129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mFp8IA&#10;AADaAAAADwAAAGRycy9kb3ducmV2LnhtbERPTWvCQBC9C/6HZQQv0mw0ICW6igQEDy1YTaHehuyY&#10;pM3Ohuw2Sf+9eyh4fLzv7X40jeipc7VlBcsoBkFcWF1zqSC/Hl9eQTiPrLGxTAr+yMF+N51sMdV2&#10;4A/qL74UIYRdigoq79tUSldUZNBFtiUO3N12Bn2AXSl1h0MIN41cxfFaGqw5NFTYUlZR8XP5NQps&#10;tjjfvrLs/p28N/mh6I9vPvlUaj4bDxsQnkb/FP+7T1pB2BquhBs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YWnwgAAANoAAAAPAAAAAAAAAAAAAAAAAJgCAABkcnMvZG93&#10;bnJldi54bWxQSwUGAAAAAAQABAD1AAAAhwMAAAAA&#10;" filled="f" strokecolor="#faa3c1" strokeweight="1.5pt">
                  <v:stroke dashstyle="1 1" linestyle="thinThin" endcap="round"/>
                </v:shape>
              </v:group>
            </w:pict>
          </mc:Fallback>
        </mc:AlternateContent>
      </w:r>
      <w:r w:rsidRPr="008A3C16">
        <w:rPr>
          <w:rFonts w:ascii="MS Mincho" w:eastAsia="MS Mincho" w:hAnsi="MS Mincho" w:cs="MS Mincho" w:hint="eastAsia"/>
          <w:color w:val="C00000"/>
          <w:sz w:val="44"/>
          <w:szCs w:val="44"/>
        </w:rPr>
        <w:t>☛</w:t>
      </w:r>
      <w:r w:rsidRPr="008A3C16">
        <w:rPr>
          <w:rFonts w:ascii="宋体" w:eastAsia="宋体" w:hAnsi="宋体" w:cs="宋体" w:hint="eastAsia"/>
          <w:color w:val="C00000"/>
          <w:sz w:val="44"/>
          <w:szCs w:val="44"/>
        </w:rPr>
        <w:t>会议背景</w:t>
      </w:r>
      <w:r w:rsidRPr="008A3C16">
        <w:rPr>
          <w:rFonts w:ascii="MS Mincho" w:eastAsia="MS Mincho" w:hAnsi="MS Mincho" w:cs="MS Mincho" w:hint="eastAsia"/>
          <w:color w:val="C00000"/>
          <w:sz w:val="44"/>
          <w:szCs w:val="44"/>
        </w:rPr>
        <w:t>☚</w:t>
      </w:r>
    </w:p>
    <w:p w:rsidR="00521E25" w:rsidRPr="008A3C16" w:rsidRDefault="00521E25">
      <w:pPr>
        <w:rPr>
          <w:rFonts w:asciiTheme="majorEastAsia" w:eastAsiaTheme="majorEastAsia" w:hAnsiTheme="majorEastAsia" w:cs="米开飘逸行楷"/>
          <w:sz w:val="44"/>
          <w:szCs w:val="44"/>
        </w:rPr>
      </w:pPr>
    </w:p>
    <w:p w:rsidR="00521E25" w:rsidRPr="008A3C16" w:rsidRDefault="00521E25">
      <w:pPr>
        <w:rPr>
          <w:rFonts w:asciiTheme="majorEastAsia" w:eastAsiaTheme="majorEastAsia" w:hAnsiTheme="majorEastAsia" w:cs="米开飘逸行楷"/>
          <w:sz w:val="44"/>
          <w:szCs w:val="44"/>
        </w:rPr>
      </w:pPr>
    </w:p>
    <w:p w:rsidR="00521E25" w:rsidRPr="008A3C16" w:rsidRDefault="00521E25">
      <w:pPr>
        <w:rPr>
          <w:rFonts w:asciiTheme="majorEastAsia" w:eastAsiaTheme="majorEastAsia" w:hAnsiTheme="majorEastAsia" w:cs="米开飘逸行楷"/>
          <w:sz w:val="44"/>
          <w:szCs w:val="44"/>
        </w:rPr>
      </w:pPr>
    </w:p>
    <w:p w:rsidR="00521E25" w:rsidRPr="008A3C16" w:rsidRDefault="00521E25">
      <w:pPr>
        <w:rPr>
          <w:rFonts w:asciiTheme="majorEastAsia" w:eastAsiaTheme="majorEastAsia" w:hAnsiTheme="majorEastAsia" w:cs="米开飘逸行楷"/>
          <w:sz w:val="44"/>
          <w:szCs w:val="44"/>
        </w:rPr>
      </w:pPr>
    </w:p>
    <w:p w:rsidR="00521E25" w:rsidRPr="008A3C16" w:rsidRDefault="00521E25">
      <w:pPr>
        <w:rPr>
          <w:rFonts w:asciiTheme="majorEastAsia" w:eastAsiaTheme="majorEastAsia" w:hAnsiTheme="majorEastAsia" w:cs="米开飘逸行楷"/>
          <w:sz w:val="44"/>
          <w:szCs w:val="44"/>
        </w:rPr>
      </w:pPr>
    </w:p>
    <w:p w:rsidR="00521E25" w:rsidRPr="008A3C16" w:rsidRDefault="00521E25">
      <w:pPr>
        <w:rPr>
          <w:rFonts w:asciiTheme="majorEastAsia" w:eastAsiaTheme="majorEastAsia" w:hAnsiTheme="majorEastAsia" w:cs="米开飘逸行楷"/>
          <w:sz w:val="44"/>
          <w:szCs w:val="44"/>
        </w:rPr>
      </w:pPr>
    </w:p>
    <w:p w:rsidR="00521E25" w:rsidRPr="008A3C16" w:rsidRDefault="00521E25">
      <w:pPr>
        <w:rPr>
          <w:rFonts w:asciiTheme="majorEastAsia" w:eastAsiaTheme="majorEastAsia" w:hAnsiTheme="majorEastAsia" w:cs="米开飘逸行楷"/>
          <w:sz w:val="44"/>
          <w:szCs w:val="44"/>
        </w:rPr>
      </w:pPr>
    </w:p>
    <w:p w:rsidR="00521E25" w:rsidRPr="008A3C16" w:rsidRDefault="00521E25">
      <w:pPr>
        <w:rPr>
          <w:rFonts w:asciiTheme="majorEastAsia" w:eastAsiaTheme="majorEastAsia" w:hAnsiTheme="majorEastAsia" w:cs="米开飘逸行楷"/>
          <w:sz w:val="44"/>
          <w:szCs w:val="44"/>
        </w:rPr>
      </w:pPr>
    </w:p>
    <w:p w:rsidR="00521E25" w:rsidRPr="008A3C16" w:rsidRDefault="00521E25">
      <w:pPr>
        <w:rPr>
          <w:rFonts w:asciiTheme="majorEastAsia" w:eastAsiaTheme="majorEastAsia" w:hAnsiTheme="majorEastAsia" w:cs="米开飘逸行楷"/>
          <w:sz w:val="44"/>
          <w:szCs w:val="44"/>
        </w:rPr>
      </w:pPr>
    </w:p>
    <w:p w:rsidR="00521E25" w:rsidRPr="008A3C16" w:rsidRDefault="00C74D6F">
      <w:pPr>
        <w:jc w:val="center"/>
        <w:rPr>
          <w:rFonts w:asciiTheme="majorEastAsia" w:eastAsiaTheme="majorEastAsia" w:hAnsiTheme="majorEastAsia" w:cs="米开飘逸行楷"/>
          <w:color w:val="C00000"/>
          <w:sz w:val="44"/>
        </w:rPr>
      </w:pPr>
      <w:r w:rsidRPr="008A3C16">
        <w:rPr>
          <w:rFonts w:ascii="MS Mincho" w:eastAsia="MS Mincho" w:hAnsi="MS Mincho" w:cs="MS Mincho" w:hint="eastAsia"/>
          <w:color w:val="C00000"/>
          <w:sz w:val="44"/>
        </w:rPr>
        <w:t>☛</w:t>
      </w:r>
      <w:r w:rsidRPr="008A3C16">
        <w:rPr>
          <w:rFonts w:ascii="宋体" w:eastAsia="宋体" w:hAnsi="宋体" w:cs="宋体" w:hint="eastAsia"/>
          <w:color w:val="C00000"/>
          <w:sz w:val="44"/>
        </w:rPr>
        <w:t>重点客户</w:t>
      </w:r>
      <w:r w:rsidRPr="008A3C16">
        <w:rPr>
          <w:rFonts w:ascii="MS Mincho" w:eastAsia="MS Mincho" w:hAnsi="MS Mincho" w:cs="MS Mincho" w:hint="eastAsia"/>
          <w:color w:val="C00000"/>
          <w:sz w:val="44"/>
        </w:rPr>
        <w:t>☚</w:t>
      </w:r>
    </w:p>
    <w:p w:rsidR="00521E25" w:rsidRPr="008A3C16" w:rsidRDefault="00521E25">
      <w:pPr>
        <w:jc w:val="center"/>
        <w:rPr>
          <w:rFonts w:asciiTheme="majorEastAsia" w:eastAsiaTheme="majorEastAsia" w:hAnsiTheme="majorEastAsia" w:cs="米开飘逸行楷"/>
          <w:color w:val="C00000"/>
          <w:sz w:val="44"/>
        </w:rPr>
      </w:pPr>
    </w:p>
    <w:p w:rsidR="00521E25" w:rsidRPr="008A3C16" w:rsidRDefault="00521E25">
      <w:pPr>
        <w:jc w:val="center"/>
        <w:rPr>
          <w:rFonts w:asciiTheme="majorEastAsia" w:eastAsiaTheme="majorEastAsia" w:hAnsiTheme="majorEastAsia" w:cs="米开飘逸行楷"/>
          <w:color w:val="C00000"/>
          <w:sz w:val="44"/>
        </w:rPr>
      </w:pPr>
    </w:p>
    <w:p w:rsidR="00521E25" w:rsidRPr="008A3C16" w:rsidRDefault="00521E25">
      <w:pPr>
        <w:jc w:val="center"/>
        <w:rPr>
          <w:rFonts w:asciiTheme="majorEastAsia" w:eastAsiaTheme="majorEastAsia" w:hAnsiTheme="majorEastAsia" w:cs="米开飘逸行楷"/>
          <w:color w:val="C00000"/>
          <w:sz w:val="44"/>
        </w:rPr>
      </w:pPr>
    </w:p>
    <w:p w:rsidR="00521E25" w:rsidRPr="008A3C16" w:rsidRDefault="00521E25">
      <w:pPr>
        <w:jc w:val="center"/>
        <w:rPr>
          <w:rFonts w:asciiTheme="majorEastAsia" w:eastAsiaTheme="majorEastAsia" w:hAnsiTheme="majorEastAsia"/>
        </w:rPr>
      </w:pPr>
    </w:p>
    <w:p w:rsidR="00521E25" w:rsidRDefault="00521E25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  <w:r w:rsidRPr="008A3C16">
        <w:rPr>
          <w:rFonts w:asciiTheme="majorEastAsia" w:eastAsiaTheme="majorEastAsia" w:hAnsiTheme="majorEastAsia"/>
          <w:noProof/>
          <w:sz w:val="4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6A635A" wp14:editId="17721BDC">
                <wp:simplePos x="0" y="0"/>
                <wp:positionH relativeFrom="column">
                  <wp:posOffset>318770</wp:posOffset>
                </wp:positionH>
                <wp:positionV relativeFrom="paragraph">
                  <wp:posOffset>130810</wp:posOffset>
                </wp:positionV>
                <wp:extent cx="5466715" cy="1588770"/>
                <wp:effectExtent l="0" t="0" r="19685" b="11430"/>
                <wp:wrapNone/>
                <wp:docPr id="7" name="双波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6715" cy="1588770"/>
                        </a:xfrm>
                        <a:prstGeom prst="doubleWave">
                          <a:avLst/>
                        </a:prstGeom>
                        <a:gradFill flip="none">
                          <a:gsLst>
                            <a:gs pos="0">
                              <a:srgbClr val="7B32B2">
                                <a:alpha val="0"/>
                              </a:srgbClr>
                            </a:gs>
                            <a:gs pos="100000">
                              <a:srgbClr val="FE4444">
                                <a:alpha val="66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1E25" w:rsidRDefault="00C74D6F">
                            <w:pPr>
                              <w:pStyle w:val="a3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color w:val="000000" w:themeColor="text1"/>
                              </w:rPr>
                              <w:t>恒力石化、华锦集团、</w:t>
                            </w:r>
                            <w:r w:rsidR="00DF3CB6" w:rsidRPr="003F0C6D">
                              <w:rPr>
                                <w:rFonts w:ascii="楷体" w:eastAsia="楷体" w:hAnsi="楷体" w:hint="eastAsia"/>
                                <w:color w:val="000000" w:themeColor="text1"/>
                              </w:rPr>
                              <w:t>巴陵石化、浙江物产、大连福佳、</w:t>
                            </w:r>
                            <w:r>
                              <w:rPr>
                                <w:rFonts w:ascii="楷体" w:eastAsia="楷体" w:hAnsi="楷体" w:hint="eastAsia"/>
                                <w:color w:val="000000" w:themeColor="text1"/>
                              </w:rPr>
                              <w:t>盘锦和运化工、盘锦宝来化工、</w:t>
                            </w:r>
                            <w:proofErr w:type="gramStart"/>
                            <w:r>
                              <w:rPr>
                                <w:rFonts w:ascii="楷体" w:eastAsia="楷体" w:hAnsi="楷体" w:hint="eastAsia"/>
                                <w:color w:val="000000" w:themeColor="text1"/>
                              </w:rPr>
                              <w:t>鑫</w:t>
                            </w:r>
                            <w:proofErr w:type="gramEnd"/>
                            <w:r>
                              <w:rPr>
                                <w:rFonts w:ascii="楷体" w:eastAsia="楷体" w:hAnsi="楷体" w:hint="eastAsia"/>
                                <w:color w:val="000000" w:themeColor="text1"/>
                              </w:rPr>
                              <w:t>海新能源、中化集团、河北中捷石化、金久恒业化工、汇丰石化、金诚石化、京博石化、海科化工、恒源石化、厦门象屿、南通化轻等国内主流甲苯、二甲苯、三甲苯、混合芳烃、混合苯、轻芳烃供应商、进口商，以及下游工厂和调油工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双波形 7" o:spid="_x0000_s1029" type="#_x0000_t188" style="position:absolute;left:0;text-align:left;margin-left:25.1pt;margin-top:10.3pt;width:430.45pt;height:125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" adj="1350" fillcolor="#7b32b2" strokecolor="#ffd966 [1943]" strokeweight="1pt">
                <v:fill opacity="0" color2="#fe4444" o:opacity2="43253f" focus="100%" type="gradient">
                  <o:fill v:ext="view" type="gradientUnscaled"/>
                </v:fill>
                <v:stroke dashstyle="1 1"/>
                <v:textbox>
                  <w:txbxContent>
                    <w:p w:rsidR="00521E25" w:rsidRDefault="00C74D6F">
                      <w:pPr>
                        <w:pStyle w:val="a3"/>
                        <w:snapToGrid w:val="0"/>
                        <w:spacing w:before="0" w:beforeAutospacing="0" w:after="0" w:afterAutospacing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Fonts w:ascii="楷体" w:eastAsia="楷体" w:hAnsi="楷体" w:hint="eastAsia"/>
                          <w:color w:val="000000" w:themeColor="text1"/>
                        </w:rPr>
                        <w:t>恒力石化、华锦集团、</w:t>
                      </w:r>
                      <w:r w:rsidR="00DF3CB6" w:rsidRPr="003F0C6D">
                        <w:rPr>
                          <w:rFonts w:ascii="楷体" w:eastAsia="楷体" w:hAnsi="楷体" w:hint="eastAsia"/>
                          <w:color w:val="000000" w:themeColor="text1"/>
                        </w:rPr>
                        <w:t>巴陵石化、浙江物产、大连福佳、</w:t>
                      </w:r>
                      <w:r>
                        <w:rPr>
                          <w:rFonts w:ascii="楷体" w:eastAsia="楷体" w:hAnsi="楷体" w:hint="eastAsia"/>
                          <w:color w:val="000000" w:themeColor="text1"/>
                        </w:rPr>
                        <w:t>盘锦和运化工、盘锦宝来化工、</w:t>
                      </w:r>
                      <w:proofErr w:type="gramStart"/>
                      <w:r>
                        <w:rPr>
                          <w:rFonts w:ascii="楷体" w:eastAsia="楷体" w:hAnsi="楷体" w:hint="eastAsia"/>
                          <w:color w:val="000000" w:themeColor="text1"/>
                        </w:rPr>
                        <w:t>鑫</w:t>
                      </w:r>
                      <w:proofErr w:type="gramEnd"/>
                      <w:r>
                        <w:rPr>
                          <w:rFonts w:ascii="楷体" w:eastAsia="楷体" w:hAnsi="楷体" w:hint="eastAsia"/>
                          <w:color w:val="000000" w:themeColor="text1"/>
                        </w:rPr>
                        <w:t>海新能源、中化集团、河北中捷石化、金久恒业化工、汇丰石化、金诚石化、京博石化、海科化工、恒源石化、厦门象屿、南通化轻等国内主流甲苯、二甲苯、三甲苯、混合芳烃、混合苯、轻芳烃供应商、进口商，以及下游工厂和调油工厂。</w:t>
                      </w:r>
                    </w:p>
                  </w:txbxContent>
                </v:textbox>
              </v:shape>
            </w:pict>
          </mc:Fallback>
        </mc:AlternateContent>
      </w: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Default="008A3C16">
      <w:pPr>
        <w:jc w:val="center"/>
        <w:rPr>
          <w:rFonts w:asciiTheme="majorEastAsia" w:eastAsiaTheme="majorEastAsia" w:hAnsiTheme="majorEastAsia"/>
        </w:rPr>
      </w:pPr>
    </w:p>
    <w:p w:rsidR="008A3C16" w:rsidRPr="008A3C16" w:rsidRDefault="008A3C16">
      <w:pPr>
        <w:jc w:val="center"/>
        <w:rPr>
          <w:rFonts w:asciiTheme="majorEastAsia" w:eastAsiaTheme="majorEastAsia" w:hAnsiTheme="majorEastAsia"/>
        </w:rPr>
      </w:pPr>
    </w:p>
    <w:p w:rsidR="00521E25" w:rsidRPr="008A3C16" w:rsidRDefault="00C74D6F">
      <w:pPr>
        <w:jc w:val="center"/>
        <w:rPr>
          <w:rFonts w:asciiTheme="majorEastAsia" w:eastAsiaTheme="majorEastAsia" w:hAnsiTheme="majorEastAsia" w:cs="米开飘逸行楷"/>
          <w:color w:val="C00000"/>
          <w:sz w:val="44"/>
        </w:rPr>
      </w:pPr>
      <w:r w:rsidRPr="008A3C16">
        <w:rPr>
          <w:rFonts w:asciiTheme="majorEastAsia" w:eastAsiaTheme="majorEastAsia" w:hAnsiTheme="majorEastAsia"/>
          <w:noProof/>
          <w:color w:val="C00000"/>
          <w:sz w:val="44"/>
        </w:rPr>
        <w:lastRenderedPageBreak/>
        <w:drawing>
          <wp:anchor distT="0" distB="0" distL="114300" distR="114300" simplePos="0" relativeHeight="251766784" behindDoc="0" locked="0" layoutInCell="1" allowOverlap="1" wp14:anchorId="109B9A19" wp14:editId="3C736CF3">
            <wp:simplePos x="0" y="0"/>
            <wp:positionH relativeFrom="column">
              <wp:posOffset>-894080</wp:posOffset>
            </wp:positionH>
            <wp:positionV relativeFrom="page">
              <wp:posOffset>0</wp:posOffset>
            </wp:positionV>
            <wp:extent cx="7590790" cy="90297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页眉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A3C16">
        <w:rPr>
          <w:rFonts w:ascii="MS Mincho" w:eastAsia="MS Mincho" w:hAnsi="MS Mincho" w:cs="MS Mincho" w:hint="eastAsia"/>
          <w:color w:val="C00000"/>
          <w:sz w:val="44"/>
        </w:rPr>
        <w:t>☛</w:t>
      </w:r>
      <w:r w:rsidRPr="008A3C16">
        <w:rPr>
          <w:rFonts w:ascii="宋体" w:eastAsia="宋体" w:hAnsi="宋体" w:cs="宋体" w:hint="eastAsia"/>
          <w:color w:val="C00000"/>
          <w:sz w:val="44"/>
        </w:rPr>
        <w:t>会议安排</w:t>
      </w:r>
      <w:r w:rsidRPr="008A3C16">
        <w:rPr>
          <w:rFonts w:ascii="MS Mincho" w:eastAsia="MS Mincho" w:hAnsi="MS Mincho" w:cs="MS Mincho" w:hint="eastAsia"/>
          <w:color w:val="C00000"/>
          <w:sz w:val="44"/>
        </w:rPr>
        <w:t>☚</w:t>
      </w:r>
    </w:p>
    <w:tbl>
      <w:tblPr>
        <w:tblStyle w:val="a5"/>
        <w:tblpPr w:leftFromText="180" w:rightFromText="180" w:vertAnchor="text" w:horzAnchor="page" w:tblpX="1403" w:tblpY="104"/>
        <w:tblOverlap w:val="never"/>
        <w:tblW w:w="956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7"/>
        <w:gridCol w:w="1717"/>
        <w:gridCol w:w="6396"/>
      </w:tblGrid>
      <w:tr w:rsidR="00521E25" w:rsidRPr="008A3C16">
        <w:trPr>
          <w:cantSplit/>
          <w:trHeight w:val="759"/>
        </w:trPr>
        <w:tc>
          <w:tcPr>
            <w:tcW w:w="1447" w:type="dxa"/>
            <w:tcBorders>
              <w:tl2br w:val="nil"/>
              <w:tr2bl w:val="nil"/>
            </w:tcBorders>
            <w:shd w:val="clear" w:color="auto" w:fill="DCC5EE"/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  <w:t>日期</w:t>
            </w:r>
          </w:p>
        </w:tc>
        <w:tc>
          <w:tcPr>
            <w:tcW w:w="1717" w:type="dxa"/>
            <w:tcBorders>
              <w:tl2br w:val="nil"/>
              <w:tr2bl w:val="nil"/>
            </w:tcBorders>
            <w:shd w:val="clear" w:color="auto" w:fill="DCC5EE"/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  <w:t>时间</w:t>
            </w:r>
          </w:p>
        </w:tc>
        <w:tc>
          <w:tcPr>
            <w:tcW w:w="6396" w:type="dxa"/>
            <w:tcBorders>
              <w:tl2br w:val="nil"/>
              <w:tr2bl w:val="nil"/>
            </w:tcBorders>
            <w:shd w:val="clear" w:color="auto" w:fill="DCC5EE"/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  <w:t>会议安排</w:t>
            </w:r>
          </w:p>
        </w:tc>
      </w:tr>
      <w:tr w:rsidR="00521E25" w:rsidRPr="008A3C16">
        <w:trPr>
          <w:cantSplit/>
          <w:trHeight w:val="1122"/>
        </w:trPr>
        <w:tc>
          <w:tcPr>
            <w:tcW w:w="1447" w:type="dxa"/>
            <w:tcBorders>
              <w:tl2br w:val="nil"/>
              <w:tr2bl w:val="nil"/>
            </w:tcBorders>
            <w:vAlign w:val="center"/>
          </w:tcPr>
          <w:p w:rsidR="00521E25" w:rsidRPr="008A3C16" w:rsidRDefault="004648C4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 w:hint="eastAsia"/>
                <w:sz w:val="24"/>
              </w:rPr>
              <w:t>4</w:t>
            </w:r>
            <w:r w:rsidR="00C74D6F" w:rsidRPr="008A3C16">
              <w:rPr>
                <w:rFonts w:asciiTheme="majorEastAsia" w:eastAsiaTheme="majorEastAsia" w:hAnsiTheme="majorEastAsia" w:cs="Times New Roman"/>
                <w:sz w:val="24"/>
              </w:rPr>
              <w:t>月</w:t>
            </w:r>
            <w:r w:rsidRPr="008A3C16">
              <w:rPr>
                <w:rFonts w:asciiTheme="majorEastAsia" w:eastAsiaTheme="majorEastAsia" w:hAnsiTheme="majorEastAsia" w:cs="Times New Roman" w:hint="eastAsia"/>
                <w:sz w:val="24"/>
              </w:rPr>
              <w:t>1</w:t>
            </w:r>
            <w:r w:rsidR="00C74D6F" w:rsidRPr="008A3C16">
              <w:rPr>
                <w:rFonts w:asciiTheme="majorEastAsia" w:eastAsiaTheme="majorEastAsia" w:hAnsiTheme="majorEastAsia" w:cs="Times New Roman"/>
                <w:sz w:val="24"/>
              </w:rPr>
              <w:t>日</w:t>
            </w:r>
          </w:p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sz w:val="24"/>
              </w:rPr>
              <w:t>（周</w:t>
            </w:r>
            <w:r w:rsidR="004648C4" w:rsidRPr="008A3C16">
              <w:rPr>
                <w:rFonts w:asciiTheme="majorEastAsia" w:eastAsiaTheme="majorEastAsia" w:hAnsiTheme="majorEastAsia" w:cs="Times New Roman" w:hint="eastAsia"/>
                <w:sz w:val="24"/>
              </w:rPr>
              <w:t>一</w:t>
            </w:r>
            <w:r w:rsidRPr="008A3C16">
              <w:rPr>
                <w:rFonts w:asciiTheme="majorEastAsia" w:eastAsiaTheme="majorEastAsia" w:hAnsiTheme="majorEastAsia" w:cs="Times New Roman"/>
                <w:sz w:val="24"/>
              </w:rPr>
              <w:t>）</w:t>
            </w:r>
          </w:p>
        </w:tc>
        <w:tc>
          <w:tcPr>
            <w:tcW w:w="1717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9:00-20:00</w:t>
            </w:r>
          </w:p>
        </w:tc>
        <w:tc>
          <w:tcPr>
            <w:tcW w:w="6396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签到</w:t>
            </w:r>
          </w:p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（请携带名片1张，以便工作人员核实身份）</w:t>
            </w:r>
          </w:p>
        </w:tc>
      </w:tr>
      <w:tr w:rsidR="00521E25" w:rsidRPr="008A3C16">
        <w:trPr>
          <w:cantSplit/>
          <w:trHeight w:val="1128"/>
        </w:trPr>
        <w:tc>
          <w:tcPr>
            <w:tcW w:w="1447" w:type="dxa"/>
            <w:vMerge w:val="restart"/>
            <w:tcBorders>
              <w:tl2br w:val="nil"/>
              <w:tr2bl w:val="nil"/>
            </w:tcBorders>
            <w:vAlign w:val="center"/>
          </w:tcPr>
          <w:p w:rsidR="00521E25" w:rsidRPr="008A3C16" w:rsidRDefault="004648C4">
            <w:pPr>
              <w:adjustRightInd w:val="0"/>
              <w:spacing w:after="156" w:line="360" w:lineRule="exact"/>
              <w:jc w:val="center"/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8A3C16">
              <w:rPr>
                <w:rStyle w:val="a4"/>
                <w:rFonts w:asciiTheme="majorEastAsia" w:eastAsiaTheme="majorEastAsia" w:hAnsiTheme="majorEastAsia" w:cs="Times New Roman" w:hint="eastAsia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4</w:t>
            </w:r>
            <w:r w:rsidR="00C74D6F"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月</w:t>
            </w:r>
            <w:r w:rsidRPr="008A3C16">
              <w:rPr>
                <w:rStyle w:val="a4"/>
                <w:rFonts w:asciiTheme="majorEastAsia" w:eastAsiaTheme="majorEastAsia" w:hAnsiTheme="majorEastAsia" w:cs="Times New Roman" w:hint="eastAsia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="00C74D6F"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日</w:t>
            </w:r>
          </w:p>
          <w:p w:rsidR="00521E25" w:rsidRPr="008A3C16" w:rsidRDefault="00C74D6F" w:rsidP="004648C4">
            <w:pPr>
              <w:adjustRightInd w:val="0"/>
              <w:spacing w:after="156" w:line="360" w:lineRule="exact"/>
              <w:jc w:val="center"/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（周</w:t>
            </w:r>
            <w:r w:rsidR="004648C4" w:rsidRPr="008A3C16">
              <w:rPr>
                <w:rStyle w:val="a4"/>
                <w:rFonts w:asciiTheme="majorEastAsia" w:eastAsiaTheme="majorEastAsia" w:hAnsiTheme="majorEastAsia" w:cs="Times New Roman" w:hint="eastAsia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二</w:t>
            </w:r>
            <w:r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）</w:t>
            </w:r>
          </w:p>
        </w:tc>
        <w:tc>
          <w:tcPr>
            <w:tcW w:w="8113" w:type="dxa"/>
            <w:gridSpan w:val="2"/>
            <w:tcBorders>
              <w:tl2br w:val="nil"/>
              <w:tr2bl w:val="nil"/>
            </w:tcBorders>
            <w:shd w:val="clear" w:color="auto" w:fill="FFE599" w:themeFill="accent4" w:themeFillTint="66"/>
            <w:vAlign w:val="center"/>
          </w:tcPr>
          <w:p w:rsidR="00521E25" w:rsidRPr="008A3C16" w:rsidRDefault="00C74D6F" w:rsidP="00DF3CB6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  <w:t>上午</w:t>
            </w:r>
            <w:r w:rsidRPr="008A3C16">
              <w:rPr>
                <w:rFonts w:asciiTheme="majorEastAsia" w:eastAsiaTheme="majorEastAsia" w:hAnsiTheme="majorEastAsia" w:cs="Times New Roman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 </w:t>
            </w: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 w:themeColor="text1"/>
                <w:kern w:val="0"/>
                <w:sz w:val="28"/>
                <w:szCs w:val="28"/>
              </w:rPr>
              <w:t>主论坛</w:t>
            </w:r>
          </w:p>
        </w:tc>
      </w:tr>
      <w:tr w:rsidR="00521E25" w:rsidRPr="008A3C16">
        <w:trPr>
          <w:cantSplit/>
          <w:trHeight w:val="1746"/>
        </w:trPr>
        <w:tc>
          <w:tcPr>
            <w:tcW w:w="1447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8:30-9:00</w:t>
            </w:r>
          </w:p>
        </w:tc>
        <w:tc>
          <w:tcPr>
            <w:tcW w:w="6397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大会致开幕词</w:t>
            </w:r>
          </w:p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嘉宾致辞：中国石油和化学工业联合会副会长</w:t>
            </w:r>
            <w:proofErr w:type="gramStart"/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傅向升</w:t>
            </w:r>
            <w:proofErr w:type="gramEnd"/>
          </w:p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辽东湾新区管委会</w:t>
            </w:r>
          </w:p>
        </w:tc>
      </w:tr>
      <w:tr w:rsidR="00521E25" w:rsidRPr="008A3C16">
        <w:trPr>
          <w:cantSplit/>
          <w:trHeight w:val="1746"/>
        </w:trPr>
        <w:tc>
          <w:tcPr>
            <w:tcW w:w="1447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9:00-9:30</w:t>
            </w:r>
          </w:p>
        </w:tc>
        <w:tc>
          <w:tcPr>
            <w:tcW w:w="6397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议题一、全国化工园区布局情况介绍以及中国石油化工产业剖析</w:t>
            </w:r>
          </w:p>
          <w:p w:rsidR="00521E25" w:rsidRPr="008A3C16" w:rsidRDefault="009E1317" w:rsidP="005368D3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DF3CB6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r w:rsidR="00C74D6F"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中国石油和化学工业联合会</w:t>
            </w:r>
            <w:proofErr w:type="gramStart"/>
            <w:r w:rsidR="00C74D6F"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园区委</w:t>
            </w:r>
            <w:proofErr w:type="gramEnd"/>
            <w:r w:rsidR="00C74D6F"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秘书长</w:t>
            </w:r>
            <w:r w:rsidR="005368D3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 xml:space="preserve">  </w:t>
            </w:r>
            <w:r w:rsidR="00C74D6F"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杨挺</w:t>
            </w:r>
          </w:p>
        </w:tc>
      </w:tr>
      <w:tr w:rsidR="00521E25" w:rsidRPr="008A3C16">
        <w:trPr>
          <w:cantSplit/>
          <w:trHeight w:val="1528"/>
        </w:trPr>
        <w:tc>
          <w:tcPr>
            <w:tcW w:w="1447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9:30-10:00</w:t>
            </w:r>
          </w:p>
        </w:tc>
        <w:tc>
          <w:tcPr>
            <w:tcW w:w="6397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议题二、中国兵器北方华锦化工集团炼化龙头项目落地，加速辽东湾新区打造国内一流石化基地</w:t>
            </w:r>
          </w:p>
          <w:p w:rsidR="00521E25" w:rsidRPr="008A3C16" w:rsidRDefault="009E1317" w:rsidP="00DF3CB6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DF3CB6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r w:rsidR="00C74D6F"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辽东湾新区管委会</w:t>
            </w:r>
          </w:p>
        </w:tc>
      </w:tr>
      <w:tr w:rsidR="00521E25" w:rsidRPr="008A3C16">
        <w:trPr>
          <w:cantSplit/>
          <w:trHeight w:val="90"/>
        </w:trPr>
        <w:tc>
          <w:tcPr>
            <w:tcW w:w="1447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10:00-10:40</w:t>
            </w:r>
          </w:p>
        </w:tc>
        <w:tc>
          <w:tcPr>
            <w:tcW w:w="6397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议题三</w:t>
            </w:r>
            <w:r w:rsidRPr="008A3C16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 w:val="24"/>
              </w:rPr>
              <w:t>、</w:t>
            </w: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宏观经济形式政策与大宗商品价格走势将如何演绎</w:t>
            </w:r>
          </w:p>
          <w:p w:rsidR="00521E25" w:rsidRPr="008A3C16" w:rsidRDefault="009E1317" w:rsidP="00C7649E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DF3CB6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proofErr w:type="gramStart"/>
            <w:r w:rsidR="00C7649E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隆众咨询</w:t>
            </w:r>
            <w:proofErr w:type="gramEnd"/>
            <w:r w:rsidR="00C7649E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北京能源研究院   李志传</w:t>
            </w:r>
            <w:r w:rsidR="0016761F"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 xml:space="preserve"> </w:t>
            </w:r>
          </w:p>
        </w:tc>
      </w:tr>
      <w:tr w:rsidR="00521E25" w:rsidRPr="008A3C16">
        <w:trPr>
          <w:cantSplit/>
          <w:trHeight w:val="1528"/>
        </w:trPr>
        <w:tc>
          <w:tcPr>
            <w:tcW w:w="1447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10:40-11:20</w:t>
            </w:r>
          </w:p>
        </w:tc>
        <w:tc>
          <w:tcPr>
            <w:tcW w:w="6397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议题四、油价进入大国博弈的新时代，未来国际原油格局将如何变化？</w:t>
            </w:r>
          </w:p>
          <w:p w:rsidR="00521E25" w:rsidRPr="008A3C16" w:rsidRDefault="009E1317" w:rsidP="005368D3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DF3CB6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r w:rsidR="00F802BA" w:rsidRPr="00F802BA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中石油经济技术研究院 油气市场专家</w:t>
            </w:r>
            <w:r w:rsidR="005368D3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 xml:space="preserve">  </w:t>
            </w:r>
            <w:r w:rsidR="00017F0B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陈蕊</w:t>
            </w:r>
          </w:p>
        </w:tc>
      </w:tr>
      <w:tr w:rsidR="00521E25" w:rsidRPr="008A3C16">
        <w:trPr>
          <w:cantSplit/>
          <w:trHeight w:val="1027"/>
        </w:trPr>
        <w:tc>
          <w:tcPr>
            <w:tcW w:w="1447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6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11:20-12:00</w:t>
            </w:r>
          </w:p>
        </w:tc>
        <w:tc>
          <w:tcPr>
            <w:tcW w:w="6397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议题五、布局未来，中国民营企业规划的石化行业市场发展</w:t>
            </w:r>
          </w:p>
          <w:p w:rsidR="00521E25" w:rsidRPr="008A3C16" w:rsidRDefault="009E1317" w:rsidP="00DF3CB6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DF3CB6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r w:rsidR="00C74D6F"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辽宁宝来石油化工集团</w:t>
            </w:r>
          </w:p>
        </w:tc>
      </w:tr>
      <w:tr w:rsidR="00521E25" w:rsidRPr="008A3C16">
        <w:trPr>
          <w:cantSplit/>
          <w:trHeight w:val="757"/>
        </w:trPr>
        <w:tc>
          <w:tcPr>
            <w:tcW w:w="1447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16" w:type="dxa"/>
            <w:tcBorders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12:00-14:00</w:t>
            </w:r>
          </w:p>
        </w:tc>
        <w:tc>
          <w:tcPr>
            <w:tcW w:w="6397" w:type="dxa"/>
            <w:tcBorders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午餐休息</w:t>
            </w:r>
          </w:p>
        </w:tc>
      </w:tr>
    </w:tbl>
    <w:p w:rsidR="00521E25" w:rsidRPr="008A3C16" w:rsidRDefault="00521E25">
      <w:pPr>
        <w:rPr>
          <w:rFonts w:asciiTheme="majorEastAsia" w:eastAsiaTheme="majorEastAsia" w:hAnsiTheme="majorEastAsia"/>
        </w:rPr>
      </w:pPr>
    </w:p>
    <w:p w:rsidR="00521E25" w:rsidRDefault="00521E25">
      <w:pPr>
        <w:rPr>
          <w:rFonts w:asciiTheme="majorEastAsia" w:eastAsiaTheme="majorEastAsia" w:hAnsiTheme="majorEastAsia"/>
        </w:rPr>
      </w:pPr>
    </w:p>
    <w:p w:rsidR="004F406B" w:rsidRDefault="004F406B">
      <w:pPr>
        <w:rPr>
          <w:rFonts w:asciiTheme="majorEastAsia" w:eastAsiaTheme="majorEastAsia" w:hAnsiTheme="majorEastAsia"/>
        </w:rPr>
      </w:pPr>
    </w:p>
    <w:p w:rsidR="004F406B" w:rsidRDefault="004F406B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-914400</wp:posOffset>
            </wp:positionV>
            <wp:extent cx="75342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573" y="21168"/>
                <wp:lineTo x="2157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页眉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06B" w:rsidRPr="008A3C16" w:rsidRDefault="004F406B">
      <w:pPr>
        <w:rPr>
          <w:rFonts w:asciiTheme="majorEastAsia" w:eastAsiaTheme="majorEastAsia" w:hAnsiTheme="majorEastAsia"/>
        </w:rPr>
      </w:pPr>
    </w:p>
    <w:tbl>
      <w:tblPr>
        <w:tblStyle w:val="a5"/>
        <w:tblpPr w:leftFromText="180" w:rightFromText="180" w:vertAnchor="text" w:horzAnchor="page" w:tblpX="1403" w:tblpY="1"/>
        <w:tblOverlap w:val="never"/>
        <w:tblW w:w="9600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2"/>
        <w:gridCol w:w="1724"/>
        <w:gridCol w:w="4438"/>
        <w:gridCol w:w="1986"/>
      </w:tblGrid>
      <w:tr w:rsidR="00521E25" w:rsidRPr="008A3C16" w:rsidTr="00652EFD">
        <w:trPr>
          <w:cantSplit/>
          <w:trHeight w:val="668"/>
        </w:trPr>
        <w:tc>
          <w:tcPr>
            <w:tcW w:w="1452" w:type="dxa"/>
            <w:tcBorders>
              <w:tl2br w:val="nil"/>
              <w:tr2bl w:val="nil"/>
            </w:tcBorders>
            <w:shd w:val="clear" w:color="auto" w:fill="DCC5EE"/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  <w:t>日期</w:t>
            </w:r>
          </w:p>
        </w:tc>
        <w:tc>
          <w:tcPr>
            <w:tcW w:w="1724" w:type="dxa"/>
            <w:tcBorders>
              <w:tl2br w:val="nil"/>
              <w:tr2bl w:val="nil"/>
            </w:tcBorders>
            <w:shd w:val="clear" w:color="auto" w:fill="DCC5EE"/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8"/>
                <w:szCs w:val="28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  <w:t>时间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shd w:val="clear" w:color="auto" w:fill="DCC5EE"/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  <w:t>会议安排</w:t>
            </w:r>
          </w:p>
        </w:tc>
      </w:tr>
      <w:tr w:rsidR="00521E25" w:rsidRPr="008A3C16" w:rsidTr="00652EFD">
        <w:trPr>
          <w:cantSplit/>
          <w:trHeight w:val="668"/>
        </w:trPr>
        <w:tc>
          <w:tcPr>
            <w:tcW w:w="145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4648C4">
            <w:pPr>
              <w:adjustRightInd w:val="0"/>
              <w:spacing w:after="156" w:line="360" w:lineRule="exact"/>
              <w:jc w:val="center"/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8A3C16">
              <w:rPr>
                <w:rStyle w:val="a4"/>
                <w:rFonts w:asciiTheme="majorEastAsia" w:eastAsiaTheme="majorEastAsia" w:hAnsiTheme="majorEastAsia" w:cs="Times New Roman" w:hint="eastAsia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4</w:t>
            </w:r>
            <w:r w:rsidR="00C74D6F"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月</w:t>
            </w:r>
            <w:r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="00C74D6F"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日</w:t>
            </w:r>
          </w:p>
          <w:p w:rsidR="00521E25" w:rsidRPr="008A3C16" w:rsidRDefault="00C74D6F" w:rsidP="004648C4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  <w:r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（周</w:t>
            </w:r>
            <w:r w:rsidR="004648C4" w:rsidRPr="008A3C16">
              <w:rPr>
                <w:rStyle w:val="a4"/>
                <w:rFonts w:asciiTheme="majorEastAsia" w:eastAsiaTheme="majorEastAsia" w:hAnsiTheme="majorEastAsia" w:cs="Times New Roman" w:hint="eastAsia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二</w:t>
            </w:r>
            <w:r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）</w:t>
            </w:r>
          </w:p>
        </w:tc>
        <w:tc>
          <w:tcPr>
            <w:tcW w:w="17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14:00-14:40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C74D6F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议题六、芳烃市场扩展后</w:t>
            </w:r>
            <w:r w:rsidRPr="008A3C16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 w:val="24"/>
              </w:rPr>
              <w:t>，</w:t>
            </w: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PX面临的新机遇与挑战</w:t>
            </w:r>
          </w:p>
          <w:p w:rsidR="00DF3CB6" w:rsidRPr="008A3C16" w:rsidRDefault="009E1317" w:rsidP="00C76337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DF3CB6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r w:rsidR="0016761F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齐鲁石化  于国良</w:t>
            </w:r>
            <w:r w:rsidR="00A535C8" w:rsidRPr="008A3C16"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  <w:t xml:space="preserve"> </w:t>
            </w:r>
          </w:p>
        </w:tc>
      </w:tr>
      <w:tr w:rsidR="00521E25" w:rsidRPr="008A3C16" w:rsidTr="00652EFD">
        <w:trPr>
          <w:cantSplit/>
          <w:trHeight w:val="668"/>
        </w:trPr>
        <w:tc>
          <w:tcPr>
            <w:tcW w:w="145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521E25">
            <w:pPr>
              <w:spacing w:line="360" w:lineRule="exact"/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7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14:40-15:20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C74D6F" w:rsidP="00DF3CB6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议题七、PTA供需市场行情展望</w:t>
            </w:r>
          </w:p>
          <w:p w:rsidR="00DF3CB6" w:rsidRPr="008A3C16" w:rsidRDefault="00DF3CB6" w:rsidP="006623A0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拟邀请：</w:t>
            </w:r>
            <w:bookmarkStart w:id="0" w:name="_GoBack"/>
            <w:bookmarkEnd w:id="0"/>
            <w:r w:rsidR="006623A0" w:rsidRPr="008A3C16"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  <w:t xml:space="preserve"> </w:t>
            </w:r>
          </w:p>
        </w:tc>
      </w:tr>
      <w:tr w:rsidR="00521E25" w:rsidRPr="008A3C16" w:rsidTr="00652EFD">
        <w:trPr>
          <w:cantSplit/>
          <w:trHeight w:val="668"/>
        </w:trPr>
        <w:tc>
          <w:tcPr>
            <w:tcW w:w="145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521E25">
            <w:pPr>
              <w:spacing w:line="360" w:lineRule="exact"/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724" w:type="dxa"/>
            <w:tcBorders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15:20-15:30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:rsidR="00521E25" w:rsidRPr="008A3C16" w:rsidRDefault="00C74D6F">
            <w:pPr>
              <w:adjustRightInd w:val="0"/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proofErr w:type="gramStart"/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茶歇</w:t>
            </w:r>
            <w:proofErr w:type="gramEnd"/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&amp;一对一商务交流</w:t>
            </w:r>
          </w:p>
        </w:tc>
      </w:tr>
      <w:tr w:rsidR="00521E25" w:rsidRPr="008A3C16" w:rsidTr="00652EFD">
        <w:trPr>
          <w:cantSplit/>
          <w:trHeight w:val="668"/>
        </w:trPr>
        <w:tc>
          <w:tcPr>
            <w:tcW w:w="1452" w:type="dxa"/>
            <w:vMerge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521E25">
            <w:pPr>
              <w:spacing w:line="360" w:lineRule="exact"/>
              <w:rPr>
                <w:rFonts w:asciiTheme="majorEastAsia" w:eastAsiaTheme="majorEastAsia" w:hAnsiTheme="majorEastAsia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72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15:30-16:00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521E25" w:rsidRPr="008A3C16" w:rsidRDefault="00C74D6F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议题八、中国聚酯市场行业发展现状及未来趋势</w:t>
            </w:r>
          </w:p>
          <w:p w:rsidR="00895E35" w:rsidRPr="00C11CEE" w:rsidRDefault="009E1317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895E35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proofErr w:type="gramStart"/>
            <w:r w:rsidR="00895E35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山东隆众信息技术</w:t>
            </w:r>
            <w:proofErr w:type="gramEnd"/>
            <w:r w:rsidR="00895E35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有限公司</w:t>
            </w:r>
            <w:r w:rsidR="00C11CEE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 xml:space="preserve">  </w:t>
            </w:r>
            <w:r w:rsidR="00C11CEE" w:rsidRPr="00C11CEE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相红</w:t>
            </w:r>
            <w:proofErr w:type="gramStart"/>
            <w:r w:rsidR="00C11CEE" w:rsidRPr="00C11CEE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姣</w:t>
            </w:r>
            <w:proofErr w:type="gramEnd"/>
          </w:p>
        </w:tc>
      </w:tr>
      <w:tr w:rsidR="00521E25" w:rsidRPr="008A3C16" w:rsidTr="00652EFD">
        <w:trPr>
          <w:cantSplit/>
          <w:trHeight w:val="428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vMerge w:val="restart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16:00-16:30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Style w:val="a4"/>
                <w:rFonts w:asciiTheme="majorEastAsia" w:eastAsiaTheme="majorEastAsia" w:hAnsiTheme="majorEastAsia" w:cs="Times New Roman"/>
                <w:color w:val="333333"/>
                <w:sz w:val="24"/>
                <w:shd w:val="clear" w:color="auto" w:fill="FFFFFF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访谈</w:t>
            </w:r>
            <w:r w:rsidRPr="008A3C16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 w:val="24"/>
              </w:rPr>
              <w:t>—</w:t>
            </w: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芳烃综合利用对国五升级到国六格局的变化</w:t>
            </w:r>
          </w:p>
        </w:tc>
      </w:tr>
      <w:tr w:rsidR="00521E25" w:rsidRPr="008A3C16" w:rsidTr="00652EFD">
        <w:trPr>
          <w:cantSplit/>
          <w:trHeight w:val="428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438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1.汽油升标，对于调油组分的影响方面</w:t>
            </w:r>
          </w:p>
        </w:tc>
        <w:tc>
          <w:tcPr>
            <w:tcW w:w="1986" w:type="dxa"/>
            <w:vMerge w:val="restart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拟邀请嘉宾：</w:t>
            </w:r>
          </w:p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中化集团、</w:t>
            </w:r>
          </w:p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中石化华北石油分公司、</w:t>
            </w:r>
          </w:p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山东海科集团、</w:t>
            </w:r>
          </w:p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北方华锦</w:t>
            </w:r>
          </w:p>
        </w:tc>
      </w:tr>
      <w:tr w:rsidR="00521E25" w:rsidRPr="008A3C16" w:rsidTr="00652EFD">
        <w:trPr>
          <w:cantSplit/>
          <w:trHeight w:val="845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438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2.高辛烷值芳烃、进口芳烃以及二甲苯在添加组分中的变化</w:t>
            </w:r>
          </w:p>
        </w:tc>
        <w:tc>
          <w:tcPr>
            <w:tcW w:w="1986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</w:p>
        </w:tc>
      </w:tr>
      <w:tr w:rsidR="00521E25" w:rsidRPr="008A3C16" w:rsidTr="00652EFD">
        <w:trPr>
          <w:cantSplit/>
          <w:trHeight w:val="428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438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3.</w:t>
            </w:r>
            <w:proofErr w:type="gramStart"/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升标后</w:t>
            </w:r>
            <w:proofErr w:type="gramEnd"/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如何科学选用芳烃类组分</w:t>
            </w:r>
          </w:p>
        </w:tc>
        <w:tc>
          <w:tcPr>
            <w:tcW w:w="1986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adjustRightInd w:val="0"/>
              <w:spacing w:after="156"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</w:p>
        </w:tc>
      </w:tr>
      <w:tr w:rsidR="00521E25" w:rsidRPr="008A3C16" w:rsidTr="00652EFD">
        <w:trPr>
          <w:cantSplit/>
          <w:trHeight w:val="845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</w:p>
        </w:tc>
        <w:tc>
          <w:tcPr>
            <w:tcW w:w="4438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4.乙醇汽油推广，对于传统组分料的影响变化</w:t>
            </w:r>
          </w:p>
        </w:tc>
        <w:tc>
          <w:tcPr>
            <w:tcW w:w="1986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adjustRightInd w:val="0"/>
              <w:spacing w:after="156"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</w:p>
        </w:tc>
      </w:tr>
      <w:tr w:rsidR="00521E25" w:rsidRPr="008A3C16" w:rsidTr="00652EFD">
        <w:trPr>
          <w:cantSplit/>
          <w:trHeight w:val="845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16:30-17:00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vAlign w:val="center"/>
          </w:tcPr>
          <w:p w:rsidR="00521E25" w:rsidRPr="008A3C16" w:rsidRDefault="00C74D6F" w:rsidP="00DF3CB6">
            <w:pPr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议题九、GTC新型芳烃分离技术探讨</w:t>
            </w:r>
          </w:p>
          <w:p w:rsidR="00521E25" w:rsidRPr="008A3C16" w:rsidRDefault="009E1317" w:rsidP="00DF3CB6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A90244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r w:rsidR="00C74D6F"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际特（北京）技术有限公司  蔡彦保</w:t>
            </w:r>
          </w:p>
        </w:tc>
      </w:tr>
      <w:tr w:rsidR="00521E25" w:rsidRPr="008A3C16" w:rsidTr="00652EFD">
        <w:trPr>
          <w:cantSplit/>
          <w:trHeight w:val="790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tcBorders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17:00-20:00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shd w:val="clear" w:color="auto" w:fill="FBE5D6" w:themeFill="accent2" w:themeFillTint="32"/>
            <w:vAlign w:val="center"/>
          </w:tcPr>
          <w:p w:rsidR="00521E25" w:rsidRPr="005368D3" w:rsidRDefault="00C74D6F" w:rsidP="005368D3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全体晚宴</w:t>
            </w:r>
          </w:p>
        </w:tc>
      </w:tr>
      <w:tr w:rsidR="00521E25" w:rsidRPr="008A3C16" w:rsidTr="00652EFD">
        <w:trPr>
          <w:cantSplit/>
          <w:trHeight w:val="609"/>
        </w:trPr>
        <w:tc>
          <w:tcPr>
            <w:tcW w:w="1452" w:type="dxa"/>
            <w:vMerge w:val="restart"/>
            <w:tcBorders>
              <w:tl2br w:val="nil"/>
              <w:tr2bl w:val="nil"/>
            </w:tcBorders>
            <w:vAlign w:val="center"/>
          </w:tcPr>
          <w:p w:rsidR="00521E25" w:rsidRPr="008A3C16" w:rsidRDefault="004648C4">
            <w:pPr>
              <w:spacing w:line="360" w:lineRule="exact"/>
              <w:jc w:val="center"/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8A3C16">
              <w:rPr>
                <w:rStyle w:val="a4"/>
                <w:rFonts w:asciiTheme="majorEastAsia" w:eastAsiaTheme="majorEastAsia" w:hAnsiTheme="majorEastAsia" w:cs="Times New Roman" w:hint="eastAsia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4</w:t>
            </w:r>
            <w:r w:rsidR="00C74D6F"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月</w:t>
            </w:r>
            <w:r w:rsidRPr="008A3C16">
              <w:rPr>
                <w:rStyle w:val="a4"/>
                <w:rFonts w:asciiTheme="majorEastAsia" w:eastAsiaTheme="majorEastAsia" w:hAnsiTheme="majorEastAsia" w:cs="Times New Roman" w:hint="eastAsia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3</w:t>
            </w:r>
            <w:r w:rsidR="00C74D6F"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日</w:t>
            </w:r>
          </w:p>
          <w:p w:rsidR="00521E25" w:rsidRPr="008A3C16" w:rsidRDefault="00C74D6F" w:rsidP="004648C4">
            <w:pPr>
              <w:spacing w:line="360" w:lineRule="exact"/>
              <w:jc w:val="center"/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</w:pPr>
            <w:r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（周</w:t>
            </w:r>
            <w:r w:rsidR="004648C4" w:rsidRPr="008A3C16">
              <w:rPr>
                <w:rStyle w:val="a4"/>
                <w:rFonts w:asciiTheme="majorEastAsia" w:eastAsiaTheme="majorEastAsia" w:hAnsiTheme="majorEastAsia" w:cs="Times New Roman" w:hint="eastAsia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三</w:t>
            </w:r>
            <w:r w:rsidRPr="008A3C16">
              <w:rPr>
                <w:rStyle w:val="a4"/>
                <w:rFonts w:asciiTheme="majorEastAsia" w:eastAsiaTheme="majorEastAsia" w:hAnsiTheme="majorEastAsia" w:cs="Times New Roman"/>
                <w:b w:val="0"/>
                <w:bCs w:val="0"/>
                <w:color w:val="333333"/>
                <w:sz w:val="28"/>
                <w:szCs w:val="28"/>
                <w:shd w:val="clear" w:color="auto" w:fill="FFFFFF"/>
              </w:rPr>
              <w:t>）</w:t>
            </w:r>
          </w:p>
        </w:tc>
        <w:tc>
          <w:tcPr>
            <w:tcW w:w="8148" w:type="dxa"/>
            <w:gridSpan w:val="3"/>
            <w:tcBorders>
              <w:tl2br w:val="nil"/>
              <w:tr2bl w:val="nil"/>
            </w:tcBorders>
            <w:shd w:val="clear" w:color="auto" w:fill="FFE599" w:themeFill="accent4" w:themeFillTint="66"/>
            <w:vAlign w:val="center"/>
          </w:tcPr>
          <w:p w:rsidR="00521E25" w:rsidRPr="008A3C16" w:rsidRDefault="00C74D6F">
            <w:pPr>
              <w:adjustRightInd w:val="0"/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 w:themeColor="text1"/>
                <w:kern w:val="0"/>
                <w:sz w:val="24"/>
              </w:rPr>
              <w:t>分论坛  调</w:t>
            </w:r>
            <w:proofErr w:type="gramStart"/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 w:themeColor="text1"/>
                <w:kern w:val="0"/>
                <w:sz w:val="24"/>
              </w:rPr>
              <w:t>油产业链下</w:t>
            </w:r>
            <w:proofErr w:type="gramEnd"/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 w:themeColor="text1"/>
                <w:kern w:val="0"/>
                <w:sz w:val="24"/>
              </w:rPr>
              <w:t>的芳烃</w:t>
            </w:r>
          </w:p>
        </w:tc>
      </w:tr>
      <w:tr w:rsidR="00521E25" w:rsidRPr="008A3C16" w:rsidTr="00652EFD">
        <w:trPr>
          <w:cantSplit/>
          <w:trHeight w:val="1031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Style w:val="a4"/>
                <w:rFonts w:asciiTheme="majorEastAsia" w:eastAsiaTheme="majorEastAsia" w:hAnsiTheme="majorEastAsia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24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9:00-9:40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议题一、芳烃装置迎来扩产时期,芳烃产业是否走向多元化格局？</w:t>
            </w:r>
          </w:p>
          <w:p w:rsidR="00DF3CB6" w:rsidRPr="008A3C16" w:rsidRDefault="009E1317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DF3CB6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：山东京博</w:t>
            </w:r>
            <w:r w:rsidR="00DF3CB6"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石化</w:t>
            </w:r>
            <w:r w:rsidR="005368D3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 xml:space="preserve">  李兴军</w:t>
            </w:r>
          </w:p>
        </w:tc>
      </w:tr>
      <w:tr w:rsidR="00521E25" w:rsidRPr="008A3C16" w:rsidTr="00652EFD">
        <w:trPr>
          <w:cantSplit/>
          <w:trHeight w:val="609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Style w:val="a4"/>
                <w:rFonts w:asciiTheme="majorEastAsia" w:eastAsiaTheme="majorEastAsia" w:hAnsiTheme="majorEastAsia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24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after="156"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9:40-10:20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议题二、</w:t>
            </w:r>
            <w:r w:rsidR="00652EFD" w:rsidRPr="00652EFD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 w:val="24"/>
              </w:rPr>
              <w:t>新装置集中投产，三苯供需格局变化。</w:t>
            </w:r>
          </w:p>
          <w:p w:rsidR="0035789D" w:rsidRPr="008A3C16" w:rsidRDefault="009E1317" w:rsidP="0016761F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35789D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proofErr w:type="gramStart"/>
            <w:r w:rsidR="00652EFD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山东隆众信息技术</w:t>
            </w:r>
            <w:proofErr w:type="gramEnd"/>
            <w:r w:rsidR="00652EFD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 xml:space="preserve">有限公司 </w:t>
            </w:r>
            <w:proofErr w:type="gramStart"/>
            <w:r w:rsidR="00502E2F" w:rsidRPr="00502E2F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宋洋</w:t>
            </w:r>
            <w:proofErr w:type="gramEnd"/>
          </w:p>
        </w:tc>
      </w:tr>
      <w:tr w:rsidR="00521E25" w:rsidRPr="008A3C16" w:rsidTr="00652EFD">
        <w:trPr>
          <w:cantSplit/>
          <w:trHeight w:val="609"/>
        </w:trPr>
        <w:tc>
          <w:tcPr>
            <w:tcW w:w="1452" w:type="dxa"/>
            <w:vMerge/>
            <w:tcBorders>
              <w:tl2br w:val="nil"/>
              <w:tr2bl w:val="nil"/>
            </w:tcBorders>
            <w:vAlign w:val="center"/>
          </w:tcPr>
          <w:p w:rsidR="00521E25" w:rsidRPr="008A3C16" w:rsidRDefault="00521E25">
            <w:pPr>
              <w:spacing w:line="360" w:lineRule="exact"/>
              <w:jc w:val="center"/>
              <w:rPr>
                <w:rStyle w:val="a4"/>
                <w:rFonts w:asciiTheme="majorEastAsia" w:eastAsiaTheme="majorEastAsia" w:hAnsiTheme="majorEastAsia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24" w:type="dxa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spacing w:line="360" w:lineRule="exact"/>
              <w:jc w:val="center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10:20-11:00</w:t>
            </w:r>
          </w:p>
        </w:tc>
        <w:tc>
          <w:tcPr>
            <w:tcW w:w="6424" w:type="dxa"/>
            <w:gridSpan w:val="2"/>
            <w:tcBorders>
              <w:tl2br w:val="nil"/>
              <w:tr2bl w:val="nil"/>
            </w:tcBorders>
            <w:vAlign w:val="center"/>
          </w:tcPr>
          <w:p w:rsidR="00521E25" w:rsidRPr="008A3C16" w:rsidRDefault="00C74D6F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议题三、</w:t>
            </w:r>
            <w:r w:rsidR="00652EFD" w:rsidRPr="008A3C16"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  <w:t>芳烃在调油市场中的应用，以及替代品竞争分析</w:t>
            </w:r>
          </w:p>
          <w:p w:rsidR="00DF3CB6" w:rsidRPr="008A3C16" w:rsidRDefault="009E1317">
            <w:pPr>
              <w:adjustRightInd w:val="0"/>
              <w:spacing w:line="360" w:lineRule="exact"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嘉宾</w:t>
            </w:r>
            <w:r w:rsidR="00DF3CB6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：</w:t>
            </w:r>
            <w:r w:rsidR="00652EFD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中化</w:t>
            </w:r>
            <w:r w:rsidR="00652EFD" w:rsidRPr="008A3C16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</w:rPr>
              <w:t>集团</w:t>
            </w:r>
            <w:r w:rsidR="00652EFD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 xml:space="preserve">  </w:t>
            </w:r>
            <w:proofErr w:type="gramStart"/>
            <w:r w:rsidR="00652EFD" w:rsidRPr="008A3C16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</w:rPr>
              <w:t>杜彪</w:t>
            </w:r>
            <w:proofErr w:type="gramEnd"/>
          </w:p>
        </w:tc>
      </w:tr>
    </w:tbl>
    <w:p w:rsidR="005368D3" w:rsidRDefault="005368D3">
      <w:pPr>
        <w:jc w:val="center"/>
        <w:rPr>
          <w:rFonts w:asciiTheme="majorEastAsia" w:eastAsiaTheme="majorEastAsia" w:hAnsiTheme="majorEastAsia" w:cs="米开飘逸行楷"/>
          <w:color w:val="BF8F00" w:themeColor="accent4" w:themeShade="BF"/>
          <w:sz w:val="44"/>
          <w:szCs w:val="44"/>
        </w:rPr>
      </w:pPr>
    </w:p>
    <w:p w:rsidR="00652EFD" w:rsidRDefault="00652EFD">
      <w:pPr>
        <w:jc w:val="center"/>
        <w:rPr>
          <w:rFonts w:asciiTheme="majorEastAsia" w:eastAsiaTheme="majorEastAsia" w:hAnsiTheme="majorEastAsia" w:cs="米开飘逸行楷"/>
          <w:color w:val="BF8F00" w:themeColor="accent4" w:themeShade="BF"/>
          <w:sz w:val="44"/>
          <w:szCs w:val="44"/>
        </w:rPr>
      </w:pPr>
    </w:p>
    <w:p w:rsidR="00521E25" w:rsidRPr="008A3C16" w:rsidRDefault="00C74D6F" w:rsidP="00D32A3A">
      <w:pPr>
        <w:rPr>
          <w:rFonts w:asciiTheme="majorEastAsia" w:eastAsiaTheme="majorEastAsia" w:hAnsiTheme="majorEastAsia" w:cs="米开飘逸行楷"/>
          <w:color w:val="BF8F00" w:themeColor="accent4" w:themeShade="BF"/>
          <w:sz w:val="44"/>
          <w:szCs w:val="44"/>
        </w:rPr>
      </w:pPr>
      <w:r w:rsidRPr="008A3C16">
        <w:rPr>
          <w:rFonts w:asciiTheme="majorEastAsia" w:eastAsiaTheme="majorEastAsia" w:hAnsiTheme="majorEastAsia"/>
          <w:noProof/>
          <w:color w:val="C00000"/>
          <w:sz w:val="44"/>
        </w:rPr>
        <w:lastRenderedPageBreak/>
        <w:drawing>
          <wp:anchor distT="0" distB="0" distL="114300" distR="114300" simplePos="0" relativeHeight="251767808" behindDoc="0" locked="0" layoutInCell="1" allowOverlap="1" wp14:anchorId="16D42F73" wp14:editId="652D1AE7">
            <wp:simplePos x="0" y="0"/>
            <wp:positionH relativeFrom="column">
              <wp:posOffset>-894080</wp:posOffset>
            </wp:positionH>
            <wp:positionV relativeFrom="page">
              <wp:posOffset>0</wp:posOffset>
            </wp:positionV>
            <wp:extent cx="7590790" cy="90297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页眉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79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21E25" w:rsidRPr="00D32A3A" w:rsidRDefault="00C74D6F">
      <w:pPr>
        <w:jc w:val="center"/>
        <w:rPr>
          <w:rFonts w:asciiTheme="minorEastAsia" w:hAnsiTheme="minorEastAsia" w:cs="米开飘逸行楷"/>
          <w:color w:val="C00000"/>
          <w:sz w:val="44"/>
          <w:szCs w:val="44"/>
        </w:rPr>
      </w:pPr>
      <w:r w:rsidRPr="00D32A3A">
        <w:rPr>
          <w:rFonts w:ascii="MS Mincho" w:eastAsia="MS Mincho" w:hAnsi="MS Mincho" w:cs="MS Mincho" w:hint="eastAsia"/>
          <w:color w:val="C00000"/>
          <w:sz w:val="44"/>
          <w:szCs w:val="44"/>
        </w:rPr>
        <w:t>☛</w:t>
      </w:r>
      <w:r w:rsidRPr="00D32A3A">
        <w:rPr>
          <w:rFonts w:asciiTheme="minorEastAsia" w:hAnsiTheme="minorEastAsia" w:cs="宋体" w:hint="eastAsia"/>
          <w:color w:val="C00000"/>
          <w:sz w:val="44"/>
          <w:szCs w:val="44"/>
        </w:rPr>
        <w:t>参</w:t>
      </w:r>
      <w:r w:rsidRPr="00D32A3A">
        <w:rPr>
          <w:rFonts w:asciiTheme="minorEastAsia" w:hAnsiTheme="minorEastAsia" w:cs="米开飘逸行楷" w:hint="eastAsia"/>
          <w:color w:val="C00000"/>
          <w:sz w:val="44"/>
          <w:szCs w:val="44"/>
        </w:rPr>
        <w:t xml:space="preserve"> 会 确 认 函</w:t>
      </w:r>
      <w:r w:rsidRPr="00D32A3A">
        <w:rPr>
          <w:rFonts w:ascii="MS Mincho" w:eastAsia="MS Mincho" w:hAnsi="MS Mincho" w:cs="MS Mincho" w:hint="eastAsia"/>
          <w:color w:val="C00000"/>
          <w:sz w:val="44"/>
          <w:szCs w:val="44"/>
        </w:rPr>
        <w:t>☚</w:t>
      </w:r>
    </w:p>
    <w:p w:rsidR="00521E25" w:rsidRPr="008A3C16" w:rsidRDefault="00C74D6F">
      <w:pPr>
        <w:spacing w:line="360" w:lineRule="exact"/>
        <w:jc w:val="right"/>
        <w:rPr>
          <w:rFonts w:asciiTheme="minorEastAsia" w:hAnsiTheme="minorEastAsia" w:cs="华文楷体"/>
          <w:b/>
          <w:color w:val="C44E6A"/>
          <w:sz w:val="24"/>
        </w:rPr>
      </w:pPr>
      <w:r w:rsidRPr="008A3C16">
        <w:rPr>
          <w:rFonts w:asciiTheme="minorEastAsia" w:hAnsiTheme="minorEastAsia" w:cs="华文楷体" w:hint="eastAsia"/>
          <w:b/>
          <w:color w:val="C44E6A"/>
          <w:sz w:val="24"/>
        </w:rPr>
        <w:t>——请填写此页表格后传真或邮件回传</w:t>
      </w:r>
    </w:p>
    <w:p w:rsidR="00521E25" w:rsidRPr="008A3C16" w:rsidRDefault="00521E25">
      <w:pPr>
        <w:spacing w:line="360" w:lineRule="exact"/>
        <w:rPr>
          <w:rFonts w:asciiTheme="minorEastAsia" w:hAnsiTheme="minorEastAsia" w:cs="华文楷体"/>
          <w:b/>
          <w:color w:val="FAA3C1"/>
          <w:sz w:val="24"/>
        </w:rPr>
      </w:pPr>
    </w:p>
    <w:p w:rsidR="00521E25" w:rsidRPr="008A3C16" w:rsidRDefault="00C74D6F">
      <w:pPr>
        <w:spacing w:line="400" w:lineRule="exact"/>
        <w:jc w:val="left"/>
        <w:rPr>
          <w:rFonts w:asciiTheme="minorEastAsia" w:hAnsiTheme="minorEastAsia" w:cs="华文楷体"/>
          <w:b/>
          <w:color w:val="C44E6A"/>
          <w:sz w:val="24"/>
        </w:rPr>
      </w:pPr>
      <w:r w:rsidRPr="008A3C16">
        <w:rPr>
          <w:rFonts w:asciiTheme="minorEastAsia" w:hAnsiTheme="minorEastAsia"/>
          <w:noProof/>
          <w:color w:val="C44E6A"/>
          <w:sz w:val="24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6BBF1ED" wp14:editId="333CF3A1">
                <wp:simplePos x="0" y="0"/>
                <wp:positionH relativeFrom="column">
                  <wp:posOffset>132080</wp:posOffset>
                </wp:positionH>
                <wp:positionV relativeFrom="paragraph">
                  <wp:posOffset>247015</wp:posOffset>
                </wp:positionV>
                <wp:extent cx="5904230" cy="1470025"/>
                <wp:effectExtent l="6350" t="0" r="13970" b="1587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95" cy="1470025"/>
                          <a:chOff x="4695" y="72076"/>
                          <a:chExt cx="9358" cy="3167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4934" y="72076"/>
                            <a:ext cx="8992" cy="31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1E25" w:rsidRPr="008A3C16" w:rsidRDefault="00C74D6F">
                              <w:pPr>
                                <w:snapToGrid w:val="0"/>
                                <w:spacing w:line="500" w:lineRule="exact"/>
                                <w:rPr>
                                  <w:rFonts w:asciiTheme="minorEastAsia" w:hAnsiTheme="minorEastAsia" w:cs="华文楷体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☎</w:t>
                              </w:r>
                              <w:r w:rsidRPr="008A3C16">
                                <w:rPr>
                                  <w:rFonts w:asciiTheme="minorEastAsia" w:hAnsiTheme="minorEastAsia" w:cs="宋体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报名热线：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      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✉</w:t>
                              </w:r>
                              <w:r w:rsidRPr="008A3C16">
                                <w:rPr>
                                  <w:rFonts w:asciiTheme="minorEastAsia" w:hAnsiTheme="minorEastAsia" w:cs="宋体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发送邮件：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</w:t>
                              </w:r>
                            </w:p>
                            <w:p w:rsidR="00521E25" w:rsidRPr="008A3C16" w:rsidRDefault="00C74D6F">
                              <w:pPr>
                                <w:snapToGrid w:val="0"/>
                                <w:spacing w:line="500" w:lineRule="exact"/>
                                <w:rPr>
                                  <w:rFonts w:asciiTheme="minorEastAsia" w:hAnsiTheme="minorEastAsia" w:cs="华文楷体"/>
                                  <w:sz w:val="28"/>
                                  <w:szCs w:val="28"/>
                                  <w:u w:val="single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☏</w:t>
                              </w:r>
                              <w:r w:rsidRPr="008A3C16">
                                <w:rPr>
                                  <w:rFonts w:asciiTheme="minorEastAsia" w:hAnsiTheme="minorEastAsia" w:cs="宋体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直接传真回执此表：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☛</w:t>
                              </w:r>
                              <w:r w:rsidRPr="008A3C16">
                                <w:rPr>
                                  <w:rFonts w:asciiTheme="minorEastAsia" w:hAnsiTheme="minorEastAsia" w:cs="宋体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业务人：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</w:t>
                              </w:r>
                            </w:p>
                            <w:p w:rsidR="00521E25" w:rsidRPr="008A3C16" w:rsidRDefault="00C74D6F">
                              <w:pPr>
                                <w:snapToGrid w:val="0"/>
                                <w:spacing w:line="500" w:lineRule="exact"/>
                                <w:rPr>
                                  <w:rFonts w:asciiTheme="minorEastAsia" w:hAnsiTheme="minorEastAsia" w:cs="华文楷体"/>
                                  <w:sz w:val="28"/>
                                  <w:szCs w:val="28"/>
                                  <w:u w:val="single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★公司名称（发票抬头）：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                       </w:t>
                              </w:r>
                            </w:p>
                            <w:p w:rsidR="00521E25" w:rsidRPr="008A3C16" w:rsidRDefault="00C74D6F">
                              <w:pPr>
                                <w:snapToGrid w:val="0"/>
                                <w:spacing w:line="500" w:lineRule="exact"/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★会刊中宣传公司名称（</w:t>
                              </w:r>
                              <w:proofErr w:type="gramStart"/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如一致</w:t>
                              </w:r>
                              <w:proofErr w:type="gramEnd"/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可不填）：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0" name="流程图: 可选过程 12"/>
                        <wps:cNvSpPr/>
                        <wps:spPr>
                          <a:xfrm>
                            <a:off x="4695" y="72266"/>
                            <a:ext cx="9358" cy="2810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rgbClr val="E1AFEA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30" style="position:absolute;margin-left:10.4pt;margin-top:19.45pt;width:464.9pt;height:115.75pt;z-index:251762688" coordorigin="4695,72076" coordsize="9358,3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8" o:spid="_x0000_s1031" type="#_x0000_t202" style="position:absolute;left:4934;top:72076;width:8992;height:3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3s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AFV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VL3sYAAADbAAAADwAAAAAAAAAAAAAAAACYAgAAZHJz&#10;L2Rvd25yZXYueG1sUEsFBgAAAAAEAAQA9QAAAIsDAAAAAA==&#10;" fillcolor="white [3201]" stroked="f" strokeweight=".5pt">
                  <v:textbox>
                    <w:txbxContent>
                      <w:p w:rsidR="00521E25" w:rsidRPr="008A3C16" w:rsidRDefault="00C74D6F">
                        <w:pPr>
                          <w:snapToGrid w:val="0"/>
                          <w:spacing w:line="500" w:lineRule="exact"/>
                          <w:rPr>
                            <w:rFonts w:asciiTheme="minorEastAsia" w:hAnsiTheme="minorEastAsia" w:cs="华文楷体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☎</w:t>
                        </w:r>
                        <w:r w:rsidRPr="008A3C16">
                          <w:rPr>
                            <w:rFonts w:asciiTheme="minorEastAsia" w:hAnsiTheme="minorEastAsia" w:cs="宋体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报名热线：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                 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✉</w:t>
                        </w:r>
                        <w:r w:rsidRPr="008A3C16">
                          <w:rPr>
                            <w:rFonts w:asciiTheme="minorEastAsia" w:hAnsiTheme="minorEastAsia" w:cs="宋体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发送邮件：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           </w:t>
                        </w:r>
                      </w:p>
                      <w:p w:rsidR="00521E25" w:rsidRPr="008A3C16" w:rsidRDefault="00C74D6F">
                        <w:pPr>
                          <w:snapToGrid w:val="0"/>
                          <w:spacing w:line="500" w:lineRule="exact"/>
                          <w:rPr>
                            <w:rFonts w:asciiTheme="minorEastAsia" w:hAnsiTheme="minorEastAsia" w:cs="华文楷体"/>
                            <w:sz w:val="28"/>
                            <w:szCs w:val="28"/>
                            <w:u w:val="single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☏</w:t>
                        </w:r>
                        <w:r w:rsidRPr="008A3C16">
                          <w:rPr>
                            <w:rFonts w:asciiTheme="minorEastAsia" w:hAnsiTheme="minorEastAsia" w:cs="宋体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直接传真回执此表：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         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☛</w:t>
                        </w:r>
                        <w:r w:rsidRPr="008A3C16">
                          <w:rPr>
                            <w:rFonts w:asciiTheme="minorEastAsia" w:hAnsiTheme="minorEastAsia" w:cs="宋体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业务人：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          </w:t>
                        </w:r>
                      </w:p>
                      <w:p w:rsidR="00521E25" w:rsidRPr="008A3C16" w:rsidRDefault="00C74D6F">
                        <w:pPr>
                          <w:snapToGrid w:val="0"/>
                          <w:spacing w:line="500" w:lineRule="exact"/>
                          <w:rPr>
                            <w:rFonts w:asciiTheme="minorEastAsia" w:hAnsiTheme="minorEastAsia" w:cs="华文楷体"/>
                            <w:sz w:val="28"/>
                            <w:szCs w:val="28"/>
                            <w:u w:val="single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★公司名称（发票抬头）：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                                  </w:t>
                        </w:r>
                      </w:p>
                      <w:p w:rsidR="00521E25" w:rsidRPr="008A3C16" w:rsidRDefault="00C74D6F">
                        <w:pPr>
                          <w:snapToGrid w:val="0"/>
                          <w:spacing w:line="500" w:lineRule="exact"/>
                          <w:rPr>
                            <w:rFonts w:asciiTheme="minorEastAsia" w:hAnsiTheme="minor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★会刊中宣传公司名称（</w:t>
                        </w:r>
                        <w:proofErr w:type="gramStart"/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如一致</w:t>
                        </w:r>
                        <w:proofErr w:type="gramEnd"/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可不填）：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                   </w:t>
                        </w:r>
                      </w:p>
                    </w:txbxContent>
                  </v:textbox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图: 可选过程 12" o:spid="_x0000_s1032" type="#_x0000_t176" style="position:absolute;left:4695;top:72266;width:9358;height:2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4IsMA&#10;AADbAAAADwAAAGRycy9kb3ducmV2LnhtbERPz2vCMBS+D/Y/hDfYZWiqMCu1qThBEXZaN0Rvj+TZ&#10;ljUvtcm0869fDgOPH9/vfDnYVlyo941jBZNxAoJYO9NwpeDrczOag/AB2WDrmBT8kodl8fiQY2bc&#10;lT/oUoZKxBD2GSqoQ+gyKb2uyaIfu444cifXWwwR9pU0PV5juG3lNElm0mLDsaHGjtY16e/yxyo4&#10;6JCeX2bbt1d9u8lDien+uHpX6vlpWC1ABBrCXfzv3hkF07g+fok/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d4IsMAAADbAAAADwAAAAAAAAAAAAAAAACYAgAAZHJzL2Rv&#10;d25yZXYueG1sUEsFBgAAAAAEAAQA9QAAAIgDAAAAAA==&#10;" filled="f" strokecolor="#e1afea" strokeweight="1pt">
                  <v:stroke dashstyle="3 1"/>
                </v:shape>
              </v:group>
            </w:pict>
          </mc:Fallback>
        </mc:AlternateContent>
      </w:r>
      <w:r w:rsidRPr="008A3C16">
        <w:rPr>
          <w:rFonts w:ascii="MS Mincho" w:eastAsia="MS Mincho" w:hAnsi="MS Mincho" w:cs="MS Mincho" w:hint="eastAsia"/>
          <w:b/>
          <w:color w:val="C44E6A"/>
          <w:sz w:val="24"/>
        </w:rPr>
        <w:t>❀</w:t>
      </w:r>
      <w:r w:rsidRPr="008A3C16">
        <w:rPr>
          <w:rFonts w:asciiTheme="minorEastAsia" w:hAnsiTheme="minorEastAsia" w:cs="宋体" w:hint="eastAsia"/>
          <w:b/>
          <w:color w:val="C44E6A"/>
          <w:sz w:val="24"/>
        </w:rPr>
        <w:t>您可以选择以下报名方式</w:t>
      </w:r>
      <w:r w:rsidRPr="008A3C16">
        <w:rPr>
          <w:rFonts w:asciiTheme="minorEastAsia" w:hAnsiTheme="minorEastAsia" w:cs="华文楷体" w:hint="eastAsia"/>
          <w:b/>
          <w:color w:val="C44E6A"/>
          <w:sz w:val="24"/>
        </w:rPr>
        <w:t>:</w:t>
      </w:r>
    </w:p>
    <w:p w:rsidR="00521E25" w:rsidRPr="008A3C16" w:rsidRDefault="00521E25" w:rsidP="008A3C16">
      <w:pPr>
        <w:snapToGrid w:val="0"/>
        <w:spacing w:line="400" w:lineRule="exact"/>
        <w:ind w:firstLineChars="78" w:firstLine="187"/>
        <w:rPr>
          <w:rFonts w:asciiTheme="minorEastAsia" w:hAnsiTheme="minorEastAsia" w:cs="华文楷体"/>
          <w:sz w:val="24"/>
        </w:rPr>
      </w:pPr>
    </w:p>
    <w:p w:rsidR="00521E25" w:rsidRPr="008A3C16" w:rsidRDefault="00521E25" w:rsidP="008A3C16">
      <w:pPr>
        <w:snapToGrid w:val="0"/>
        <w:spacing w:line="400" w:lineRule="exact"/>
        <w:ind w:firstLineChars="100" w:firstLine="240"/>
        <w:rPr>
          <w:rFonts w:asciiTheme="minorEastAsia" w:hAnsiTheme="minorEastAsia" w:cs="华文楷体"/>
          <w:sz w:val="24"/>
        </w:rPr>
      </w:pPr>
    </w:p>
    <w:p w:rsidR="00521E25" w:rsidRPr="008A3C16" w:rsidRDefault="00521E25" w:rsidP="008A3C16">
      <w:pPr>
        <w:snapToGrid w:val="0"/>
        <w:spacing w:line="400" w:lineRule="exact"/>
        <w:ind w:firstLineChars="100" w:firstLine="240"/>
        <w:rPr>
          <w:rFonts w:asciiTheme="minorEastAsia" w:hAnsiTheme="minorEastAsia" w:cs="华文楷体"/>
          <w:sz w:val="24"/>
        </w:rPr>
      </w:pPr>
    </w:p>
    <w:p w:rsidR="00521E25" w:rsidRPr="008A3C16" w:rsidRDefault="00521E25" w:rsidP="008A3C16">
      <w:pPr>
        <w:snapToGrid w:val="0"/>
        <w:spacing w:line="400" w:lineRule="exact"/>
        <w:ind w:firstLineChars="100" w:firstLine="240"/>
        <w:rPr>
          <w:rFonts w:asciiTheme="minorEastAsia" w:hAnsiTheme="minorEastAsia" w:cs="华文楷体"/>
          <w:sz w:val="24"/>
        </w:rPr>
      </w:pPr>
    </w:p>
    <w:p w:rsidR="00521E25" w:rsidRPr="008A3C16" w:rsidRDefault="00521E25" w:rsidP="008A3C16">
      <w:pPr>
        <w:snapToGrid w:val="0"/>
        <w:spacing w:line="400" w:lineRule="exact"/>
        <w:ind w:firstLineChars="100" w:firstLine="240"/>
        <w:rPr>
          <w:rFonts w:asciiTheme="minorEastAsia" w:hAnsiTheme="minorEastAsia" w:cs="华文楷体"/>
          <w:sz w:val="24"/>
        </w:rPr>
      </w:pPr>
    </w:p>
    <w:p w:rsidR="00521E25" w:rsidRPr="008A3C16" w:rsidRDefault="00521E25">
      <w:pPr>
        <w:spacing w:line="240" w:lineRule="exact"/>
        <w:jc w:val="left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C74D6F">
      <w:pPr>
        <w:spacing w:line="400" w:lineRule="exact"/>
        <w:jc w:val="left"/>
        <w:rPr>
          <w:rFonts w:asciiTheme="minorEastAsia" w:hAnsiTheme="minorEastAsia" w:cs="华文楷体"/>
          <w:b/>
          <w:color w:val="C44E6A"/>
          <w:sz w:val="24"/>
        </w:rPr>
      </w:pPr>
      <w:r w:rsidRPr="008A3C16">
        <w:rPr>
          <w:rFonts w:ascii="MS Mincho" w:eastAsia="MS Mincho" w:hAnsi="MS Mincho" w:cs="MS Mincho" w:hint="eastAsia"/>
          <w:b/>
          <w:color w:val="C44E6A"/>
          <w:sz w:val="24"/>
        </w:rPr>
        <w:t>❀</w:t>
      </w:r>
      <w:r w:rsidRPr="008A3C16">
        <w:rPr>
          <w:rFonts w:asciiTheme="minorEastAsia" w:hAnsiTheme="minorEastAsia" w:cs="宋体" w:hint="eastAsia"/>
          <w:b/>
          <w:color w:val="C44E6A"/>
          <w:sz w:val="24"/>
        </w:rPr>
        <w:t>参会代表</w:t>
      </w:r>
      <w:r w:rsidRPr="008A3C16">
        <w:rPr>
          <w:rFonts w:asciiTheme="minorEastAsia" w:hAnsiTheme="minorEastAsia" w:cs="华文楷体" w:hint="eastAsia"/>
          <w:b/>
          <w:color w:val="C44E6A"/>
          <w:sz w:val="24"/>
        </w:rPr>
        <w:t>1</w:t>
      </w:r>
    </w:p>
    <w:p w:rsidR="00521E25" w:rsidRPr="008A3C16" w:rsidRDefault="00C74D6F" w:rsidP="008A3C16">
      <w:pPr>
        <w:spacing w:line="400" w:lineRule="exact"/>
        <w:ind w:firstLineChars="78" w:firstLine="187"/>
        <w:jc w:val="left"/>
        <w:rPr>
          <w:rFonts w:asciiTheme="minorEastAsia" w:hAnsiTheme="minorEastAsia" w:cs="华文楷体"/>
          <w:b/>
          <w:color w:val="2F5496"/>
          <w:sz w:val="24"/>
        </w:rPr>
      </w:pPr>
      <w:r w:rsidRPr="008A3C16">
        <w:rPr>
          <w:rFonts w:asciiTheme="minorEastAsia" w:hAnsiTheme="minor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45B3BDC" wp14:editId="7B142EA0">
                <wp:simplePos x="0" y="0"/>
                <wp:positionH relativeFrom="column">
                  <wp:posOffset>122555</wp:posOffset>
                </wp:positionH>
                <wp:positionV relativeFrom="paragraph">
                  <wp:posOffset>1905</wp:posOffset>
                </wp:positionV>
                <wp:extent cx="5904230" cy="981710"/>
                <wp:effectExtent l="6350" t="6350" r="13970" b="2159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981710"/>
                          <a:chOff x="4575" y="79789"/>
                          <a:chExt cx="9298" cy="1996"/>
                        </a:xfrm>
                      </wpg:grpSpPr>
                      <wps:wsp>
                        <wps:cNvPr id="21" name="流程图: 可选过程 8"/>
                        <wps:cNvSpPr/>
                        <wps:spPr>
                          <a:xfrm>
                            <a:off x="4575" y="79789"/>
                            <a:ext cx="9298" cy="1996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rgbClr val="E1AFEA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文本框 9"/>
                        <wps:cNvSpPr txBox="1"/>
                        <wps:spPr>
                          <a:xfrm>
                            <a:off x="4635" y="79906"/>
                            <a:ext cx="9150" cy="1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1E25" w:rsidRPr="008A3C16" w:rsidRDefault="00C74D6F">
                              <w:pPr>
                                <w:snapToGrid w:val="0"/>
                                <w:ind w:firstLineChars="100" w:firstLine="280"/>
                                <w:rPr>
                                  <w:rFonts w:asciiTheme="minorEastAsia" w:hAnsiTheme="minorEastAsia" w:cs="华文楷体"/>
                                  <w:sz w:val="28"/>
                                  <w:szCs w:val="28"/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❉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姓名：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  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☞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职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位：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</w:t>
                              </w:r>
                            </w:p>
                            <w:p w:rsidR="00521E25" w:rsidRPr="008A3C16" w:rsidRDefault="00C74D6F">
                              <w:pPr>
                                <w:snapToGrid w:val="0"/>
                                <w:ind w:firstLineChars="100" w:firstLine="280"/>
                                <w:rPr>
                                  <w:rFonts w:asciiTheme="minorEastAsia" w:hAnsiTheme="minorEastAsia" w:cs="华文楷体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☎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手机：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  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☏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传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真：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</w:t>
                              </w:r>
                            </w:p>
                            <w:p w:rsidR="00521E25" w:rsidRPr="008A3C16" w:rsidRDefault="00C74D6F">
                              <w:pPr>
                                <w:snapToGrid w:val="0"/>
                                <w:ind w:firstLineChars="100" w:firstLine="280"/>
                                <w:rPr>
                                  <w:rFonts w:asciiTheme="minorEastAsia" w:hAnsiTheme="minorEastAsia"/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☏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电话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>(座机必填)：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✉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>E-mail/QQ 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33" style="position:absolute;left:0;text-align:left;margin-left:9.65pt;margin-top:.15pt;width:464.9pt;height:77.3pt;z-index:251761664" coordorigin="4575,79789" coordsize="9298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">
                <v:shape id="流程图: 可选过程 8" o:spid="_x0000_s1034" type="#_x0000_t176" style="position:absolute;left:4575;top:79789;width:9298;height:1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ducUA&#10;AADbAAAADwAAAGRycy9kb3ducmV2LnhtbESPQWsCMRSE7wX/Q3hCL0WzClVZjaKFloIntyJ6eyTP&#10;3cXNy7pJdeuvN4LQ4zAz3zCzRWsrcaHGl44VDPoJCGLtTMm5gu3PZ28Cwgdkg5VjUvBHHhbzzssM&#10;U+OuvKFLFnIRIexTVFCEUKdSel2QRd93NXH0jq6xGKJscmkavEa4reQwSUbSYslxocCaPgrSp+zX&#10;KtjrMD6/jb5W7/p2k/sMx7vDcq3Ua7ddTkEEasN/+Nn+NgqGA3h8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925xQAAANsAAAAPAAAAAAAAAAAAAAAAAJgCAABkcnMv&#10;ZG93bnJldi54bWxQSwUGAAAAAAQABAD1AAAAigMAAAAA&#10;" filled="f" strokecolor="#e1afea" strokeweight="1pt">
                  <v:stroke dashstyle="3 1"/>
                </v:shape>
                <v:shape id="文本框 9" o:spid="_x0000_s1035" type="#_x0000_t202" style="position:absolute;left:4635;top:79906;width:9150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G2icUA&#10;AADbAAAADwAAAGRycy9kb3ducmV2LnhtbESPQWvCQBSE70L/w/IKXqRujNhK6ioiWqW3mtrS2yP7&#10;moRm34bsNon/3hUEj8PMfMMsVr2pREuNKy0rmIwjEMSZ1SXnCj7T3dMchPPIGivLpOBMDlbLh8EC&#10;E207/qD26HMRIOwSVFB4XydSuqwgg25sa+Lg/drGoA+yyaVusAtwU8k4ip6lwZLDQoE1bQrK/o7/&#10;RsHPKP9+d/3bqZvOpvV236YvXzpVavjYr19BeOr9PXxrH7SCOIb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baJxQAAANsAAAAPAAAAAAAAAAAAAAAAAJgCAABkcnMv&#10;ZG93bnJldi54bWxQSwUGAAAAAAQABAD1AAAAigMAAAAA&#10;" fillcolor="white [3201]" stroked="f" strokeweight=".5pt">
                  <v:textbox>
                    <w:txbxContent>
                      <w:p w:rsidR="00521E25" w:rsidRPr="008A3C16" w:rsidRDefault="00C74D6F">
                        <w:pPr>
                          <w:snapToGrid w:val="0"/>
                          <w:ind w:firstLineChars="100" w:firstLine="280"/>
                          <w:rPr>
                            <w:rFonts w:asciiTheme="minorEastAsia" w:hAnsiTheme="minorEastAsia" w:cs="华文楷体"/>
                            <w:sz w:val="28"/>
                            <w:szCs w:val="28"/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❉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姓名：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  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☞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职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位：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</w:t>
                        </w:r>
                      </w:p>
                      <w:p w:rsidR="00521E25" w:rsidRPr="008A3C16" w:rsidRDefault="00C74D6F">
                        <w:pPr>
                          <w:snapToGrid w:val="0"/>
                          <w:ind w:firstLineChars="100" w:firstLine="280"/>
                          <w:rPr>
                            <w:rFonts w:asciiTheme="minorEastAsia" w:hAnsiTheme="minorEastAsia" w:cs="华文楷体"/>
                            <w:sz w:val="28"/>
                            <w:szCs w:val="28"/>
                            <w:u w:val="single"/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☎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手机：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  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☏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传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真：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</w:t>
                        </w:r>
                      </w:p>
                      <w:p w:rsidR="00521E25" w:rsidRPr="008A3C16" w:rsidRDefault="00C74D6F">
                        <w:pPr>
                          <w:snapToGrid w:val="0"/>
                          <w:ind w:firstLineChars="100" w:firstLine="280"/>
                          <w:rPr>
                            <w:rFonts w:asciiTheme="minorEastAsia" w:hAnsiTheme="minorEastAsia"/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☏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电话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>(座机必填)：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✉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>E-mail/QQ 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1E25" w:rsidRPr="008A3C16" w:rsidRDefault="00521E25">
      <w:pPr>
        <w:spacing w:line="400" w:lineRule="exact"/>
        <w:jc w:val="left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521E25">
      <w:pPr>
        <w:spacing w:line="400" w:lineRule="exact"/>
        <w:jc w:val="left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521E25">
      <w:pPr>
        <w:spacing w:line="240" w:lineRule="exact"/>
        <w:jc w:val="left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521E25">
      <w:pPr>
        <w:spacing w:line="240" w:lineRule="exact"/>
        <w:jc w:val="left"/>
        <w:rPr>
          <w:rFonts w:asciiTheme="minorEastAsia" w:hAnsiTheme="minorEastAsia" w:cs="华文楷体"/>
          <w:b/>
          <w:color w:val="F4B083" w:themeColor="accent2" w:themeTint="99"/>
          <w:sz w:val="24"/>
        </w:rPr>
      </w:pPr>
    </w:p>
    <w:p w:rsidR="00521E25" w:rsidRPr="008A3C16" w:rsidRDefault="00C74D6F">
      <w:pPr>
        <w:spacing w:line="400" w:lineRule="exact"/>
        <w:jc w:val="left"/>
        <w:rPr>
          <w:rFonts w:asciiTheme="minorEastAsia" w:hAnsiTheme="minorEastAsia" w:cs="华文楷体"/>
          <w:b/>
          <w:color w:val="C44E6A"/>
          <w:sz w:val="24"/>
        </w:rPr>
      </w:pPr>
      <w:r w:rsidRPr="008A3C16">
        <w:rPr>
          <w:rFonts w:asciiTheme="minorEastAsia" w:hAnsiTheme="minorEastAsia"/>
          <w:noProof/>
          <w:color w:val="C44E6A"/>
          <w:sz w:val="2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04DA9CF" wp14:editId="4E784370">
                <wp:simplePos x="0" y="0"/>
                <wp:positionH relativeFrom="column">
                  <wp:posOffset>113030</wp:posOffset>
                </wp:positionH>
                <wp:positionV relativeFrom="paragraph">
                  <wp:posOffset>241935</wp:posOffset>
                </wp:positionV>
                <wp:extent cx="5904230" cy="982980"/>
                <wp:effectExtent l="6350" t="6350" r="13970" b="2032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982980"/>
                          <a:chOff x="4575" y="79789"/>
                          <a:chExt cx="9298" cy="1996"/>
                        </a:xfrm>
                      </wpg:grpSpPr>
                      <wps:wsp>
                        <wps:cNvPr id="24" name="流程图: 可选过程 8"/>
                        <wps:cNvSpPr/>
                        <wps:spPr>
                          <a:xfrm>
                            <a:off x="4575" y="79789"/>
                            <a:ext cx="9298" cy="1996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rgbClr val="E1AFEA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文本框 9"/>
                        <wps:cNvSpPr txBox="1"/>
                        <wps:spPr>
                          <a:xfrm>
                            <a:off x="4635" y="79906"/>
                            <a:ext cx="9150" cy="1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1E25" w:rsidRPr="008A3C16" w:rsidRDefault="00C74D6F">
                              <w:pPr>
                                <w:snapToGrid w:val="0"/>
                                <w:ind w:firstLineChars="100" w:firstLine="280"/>
                                <w:rPr>
                                  <w:rFonts w:asciiTheme="minorEastAsia" w:hAnsiTheme="minorEastAsia" w:cs="华文楷体"/>
                                  <w:sz w:val="28"/>
                                  <w:szCs w:val="28"/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❉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姓名：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  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☞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职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位：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</w:t>
                              </w:r>
                            </w:p>
                            <w:p w:rsidR="00521E25" w:rsidRPr="008A3C16" w:rsidRDefault="00C74D6F">
                              <w:pPr>
                                <w:snapToGrid w:val="0"/>
                                <w:ind w:firstLineChars="100" w:firstLine="280"/>
                                <w:rPr>
                                  <w:rFonts w:asciiTheme="minorEastAsia" w:hAnsiTheme="minorEastAsia" w:cs="华文楷体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☎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手机：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  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☏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传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真：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</w:t>
                              </w:r>
                            </w:p>
                            <w:p w:rsidR="00521E25" w:rsidRDefault="00C74D6F">
                              <w:pPr>
                                <w:snapToGrid w:val="0"/>
                                <w:ind w:firstLineChars="100" w:firstLine="280"/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☏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电话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>(座机必填)：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✉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>E-mail/QQ 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华文楷体" w:eastAsia="华文楷体" w:hAnsi="华文楷体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</w:t>
                              </w:r>
                            </w:p>
                            <w:p w:rsidR="00521E25" w:rsidRDefault="00521E2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36" style="position:absolute;margin-left:8.9pt;margin-top:19.05pt;width:464.9pt;height:77.4pt;z-index:251760640" coordorigin="4575,79789" coordsize="9298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">
                <v:shape id="流程图: 可选过程 8" o:spid="_x0000_s1037" type="#_x0000_t176" style="position:absolute;left:4575;top:79789;width:9298;height:1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+IcUA&#10;AADbAAAADwAAAGRycy9kb3ducmV2LnhtbESPQWsCMRSE74L/IbxCL6JZpVVZjWILLUJPriJ6eyTP&#10;3aWbl+0m1dVf3xQEj8PMfMPMl62txJkaXzpWMBwkIIi1MyXnCnbbj/4UhA/IBivHpOBKHpaLbmeO&#10;qXEX3tA5C7mIEPYpKihCqFMpvS7Ioh+4mjh6J9dYDFE2uTQNXiLcVnKUJGNpseS4UGBN7wXp7+zX&#10;KjjoMPnpjT/fXvXtJg8ZTvbH1ZdSz0/tagYiUBse4Xt7bRSMXuD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H4hxQAAANsAAAAPAAAAAAAAAAAAAAAAAJgCAABkcnMv&#10;ZG93bnJldi54bWxQSwUGAAAAAAQABAD1AAAAigMAAAAA&#10;" filled="f" strokecolor="#e1afea" strokeweight="1pt">
                  <v:stroke dashstyle="3 1"/>
                </v:shape>
                <v:shape id="文本框 9" o:spid="_x0000_s1038" type="#_x0000_t202" style="position:absolute;left:4635;top:79906;width:9150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521E25" w:rsidRPr="008A3C16" w:rsidRDefault="00C74D6F">
                        <w:pPr>
                          <w:snapToGrid w:val="0"/>
                          <w:ind w:firstLineChars="100" w:firstLine="280"/>
                          <w:rPr>
                            <w:rFonts w:asciiTheme="minorEastAsia" w:hAnsiTheme="minorEastAsia" w:cs="华文楷体"/>
                            <w:sz w:val="28"/>
                            <w:szCs w:val="28"/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❉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姓名：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  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☞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职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位：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</w:t>
                        </w:r>
                      </w:p>
                      <w:p w:rsidR="00521E25" w:rsidRPr="008A3C16" w:rsidRDefault="00C74D6F">
                        <w:pPr>
                          <w:snapToGrid w:val="0"/>
                          <w:ind w:firstLineChars="100" w:firstLine="280"/>
                          <w:rPr>
                            <w:rFonts w:asciiTheme="minorEastAsia" w:hAnsiTheme="minorEastAsia" w:cs="华文楷体"/>
                            <w:sz w:val="28"/>
                            <w:szCs w:val="28"/>
                            <w:u w:val="single"/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☎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手机：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  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☏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传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真：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</w:t>
                        </w:r>
                      </w:p>
                      <w:p w:rsidR="00521E25" w:rsidRDefault="00C74D6F">
                        <w:pPr>
                          <w:snapToGrid w:val="0"/>
                          <w:ind w:firstLineChars="100" w:firstLine="280"/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☏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电话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>(座机必填)：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✉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>E-mail/QQ 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</w:t>
                        </w:r>
                        <w:r>
                          <w:rPr>
                            <w:rFonts w:ascii="华文楷体" w:eastAsia="华文楷体" w:hAnsi="华文楷体" w:cs="华文楷体" w:hint="eastAsia"/>
                            <w:sz w:val="28"/>
                            <w:szCs w:val="28"/>
                            <w:u w:val="single"/>
                          </w:rPr>
                          <w:t xml:space="preserve">  </w:t>
                        </w:r>
                      </w:p>
                      <w:p w:rsidR="00521E25" w:rsidRDefault="00521E25"/>
                    </w:txbxContent>
                  </v:textbox>
                </v:shape>
              </v:group>
            </w:pict>
          </mc:Fallback>
        </mc:AlternateContent>
      </w:r>
      <w:r w:rsidRPr="008A3C16">
        <w:rPr>
          <w:rFonts w:ascii="MS Mincho" w:eastAsia="MS Mincho" w:hAnsi="MS Mincho" w:cs="MS Mincho" w:hint="eastAsia"/>
          <w:b/>
          <w:color w:val="C44E6A"/>
          <w:sz w:val="24"/>
        </w:rPr>
        <w:t>❀</w:t>
      </w:r>
      <w:r w:rsidRPr="008A3C16">
        <w:rPr>
          <w:rFonts w:asciiTheme="minorEastAsia" w:hAnsiTheme="minorEastAsia" w:cs="宋体" w:hint="eastAsia"/>
          <w:b/>
          <w:color w:val="C44E6A"/>
          <w:sz w:val="24"/>
        </w:rPr>
        <w:t>参会代表</w:t>
      </w:r>
      <w:r w:rsidRPr="008A3C16">
        <w:rPr>
          <w:rFonts w:asciiTheme="minorEastAsia" w:hAnsiTheme="minorEastAsia" w:cs="华文楷体" w:hint="eastAsia"/>
          <w:b/>
          <w:color w:val="C44E6A"/>
          <w:sz w:val="24"/>
        </w:rPr>
        <w:t>2</w:t>
      </w:r>
    </w:p>
    <w:p w:rsidR="00521E25" w:rsidRPr="008A3C16" w:rsidRDefault="00521E25" w:rsidP="008A3C16">
      <w:pPr>
        <w:snapToGrid w:val="0"/>
        <w:spacing w:line="400" w:lineRule="exact"/>
        <w:ind w:firstLineChars="100" w:firstLine="240"/>
        <w:rPr>
          <w:rFonts w:asciiTheme="minorEastAsia" w:hAnsiTheme="minorEastAsia" w:cs="华文楷体"/>
          <w:sz w:val="24"/>
        </w:rPr>
      </w:pPr>
    </w:p>
    <w:p w:rsidR="00521E25" w:rsidRPr="008A3C16" w:rsidRDefault="00521E25" w:rsidP="008A3C16">
      <w:pPr>
        <w:snapToGrid w:val="0"/>
        <w:spacing w:line="400" w:lineRule="exact"/>
        <w:ind w:firstLineChars="100" w:firstLine="241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521E25" w:rsidP="008A3C16">
      <w:pPr>
        <w:snapToGrid w:val="0"/>
        <w:spacing w:line="400" w:lineRule="exact"/>
        <w:ind w:firstLineChars="100" w:firstLine="241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521E25" w:rsidP="008A3C16">
      <w:pPr>
        <w:snapToGrid w:val="0"/>
        <w:spacing w:line="400" w:lineRule="exact"/>
        <w:ind w:firstLineChars="100" w:firstLine="241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C74D6F">
      <w:pPr>
        <w:snapToGrid w:val="0"/>
        <w:spacing w:line="400" w:lineRule="exact"/>
        <w:rPr>
          <w:rFonts w:asciiTheme="minorEastAsia" w:hAnsiTheme="minorEastAsia" w:cs="华文楷体"/>
          <w:b/>
          <w:color w:val="C44E6A"/>
          <w:sz w:val="24"/>
        </w:rPr>
      </w:pPr>
      <w:r w:rsidRPr="008A3C16">
        <w:rPr>
          <w:rFonts w:ascii="MS Mincho" w:eastAsia="MS Mincho" w:hAnsi="MS Mincho" w:cs="MS Mincho" w:hint="eastAsia"/>
          <w:b/>
          <w:color w:val="C44E6A"/>
          <w:sz w:val="24"/>
        </w:rPr>
        <w:t>❀</w:t>
      </w:r>
      <w:r w:rsidRPr="008A3C16">
        <w:rPr>
          <w:rFonts w:asciiTheme="minorEastAsia" w:hAnsiTheme="minorEastAsia" w:cs="宋体" w:hint="eastAsia"/>
          <w:b/>
          <w:color w:val="C44E6A"/>
          <w:sz w:val="24"/>
        </w:rPr>
        <w:t>参会代表</w:t>
      </w:r>
      <w:r w:rsidRPr="008A3C16">
        <w:rPr>
          <w:rFonts w:asciiTheme="minorEastAsia" w:hAnsiTheme="minorEastAsia" w:cs="华文楷体" w:hint="eastAsia"/>
          <w:b/>
          <w:color w:val="C44E6A"/>
          <w:sz w:val="24"/>
        </w:rPr>
        <w:t>3</w:t>
      </w:r>
    </w:p>
    <w:p w:rsidR="00521E25" w:rsidRPr="008A3C16" w:rsidRDefault="00C74D6F">
      <w:pPr>
        <w:snapToGrid w:val="0"/>
        <w:spacing w:line="400" w:lineRule="exact"/>
        <w:rPr>
          <w:rFonts w:asciiTheme="minorEastAsia" w:hAnsiTheme="minorEastAsia" w:cs="华文楷体"/>
          <w:b/>
          <w:color w:val="2F5496"/>
          <w:sz w:val="24"/>
        </w:rPr>
      </w:pPr>
      <w:r w:rsidRPr="008A3C16">
        <w:rPr>
          <w:rFonts w:asciiTheme="minorEastAsia" w:hAnsiTheme="minor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6C00656" wp14:editId="3FC00B9A">
                <wp:simplePos x="0" y="0"/>
                <wp:positionH relativeFrom="column">
                  <wp:posOffset>103505</wp:posOffset>
                </wp:positionH>
                <wp:positionV relativeFrom="paragraph">
                  <wp:posOffset>36830</wp:posOffset>
                </wp:positionV>
                <wp:extent cx="5904230" cy="982980"/>
                <wp:effectExtent l="6350" t="6350" r="13970" b="2032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230" cy="982980"/>
                          <a:chOff x="4575" y="79789"/>
                          <a:chExt cx="9298" cy="1996"/>
                        </a:xfrm>
                      </wpg:grpSpPr>
                      <wps:wsp>
                        <wps:cNvPr id="27" name="流程图: 可选过程 8"/>
                        <wps:cNvSpPr/>
                        <wps:spPr>
                          <a:xfrm>
                            <a:off x="4575" y="79789"/>
                            <a:ext cx="9298" cy="1996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solidFill>
                              <a:srgbClr val="E1AFEA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文本框 9"/>
                        <wps:cNvSpPr txBox="1"/>
                        <wps:spPr>
                          <a:xfrm>
                            <a:off x="4635" y="79906"/>
                            <a:ext cx="9150" cy="1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1E25" w:rsidRPr="008A3C16" w:rsidRDefault="00C74D6F">
                              <w:pPr>
                                <w:snapToGrid w:val="0"/>
                                <w:ind w:firstLineChars="100" w:firstLine="280"/>
                                <w:rPr>
                                  <w:rFonts w:asciiTheme="minorEastAsia" w:hAnsiTheme="minorEastAsia" w:cs="华文楷体"/>
                                  <w:sz w:val="28"/>
                                  <w:szCs w:val="28"/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❉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姓名：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  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☞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职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位：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</w:t>
                              </w:r>
                            </w:p>
                            <w:p w:rsidR="00521E25" w:rsidRPr="008A3C16" w:rsidRDefault="00C74D6F">
                              <w:pPr>
                                <w:snapToGrid w:val="0"/>
                                <w:ind w:firstLineChars="100" w:firstLine="280"/>
                                <w:rPr>
                                  <w:rFonts w:asciiTheme="minorEastAsia" w:hAnsiTheme="minorEastAsia" w:cs="华文楷体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☎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手机：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  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☏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传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真：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      </w:t>
                              </w:r>
                            </w:p>
                            <w:p w:rsidR="00521E25" w:rsidRPr="008A3C16" w:rsidRDefault="00C74D6F">
                              <w:pPr>
                                <w:snapToGrid w:val="0"/>
                                <w:ind w:firstLineChars="100" w:firstLine="280"/>
                                <w:rPr>
                                  <w:rFonts w:asciiTheme="minorEastAsia" w:hAnsiTheme="minorEastAsia"/>
                                </w:rPr>
                              </w:pP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☏</w:t>
                              </w:r>
                              <w:r w:rsidRPr="008A3C16">
                                <w:rPr>
                                  <w:rFonts w:ascii="宋体" w:eastAsia="宋体" w:hAnsi="宋体" w:cs="宋体" w:hint="eastAsia"/>
                                  <w:sz w:val="28"/>
                                  <w:szCs w:val="28"/>
                                </w:rPr>
                                <w:t>电话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>(座机必填)：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A3C16">
                                <w:rPr>
                                  <w:rFonts w:ascii="MS Mincho" w:eastAsia="MS Mincho" w:hAnsi="MS Mincho" w:cs="MS Mincho" w:hint="eastAsia"/>
                                  <w:sz w:val="28"/>
                                  <w:szCs w:val="28"/>
                                </w:rPr>
                                <w:t>✉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</w:rPr>
                                <w:t>E-mail/QQ ：</w:t>
                              </w:r>
                              <w:r w:rsidRPr="008A3C16">
                                <w:rPr>
                                  <w:rFonts w:asciiTheme="minorEastAsia" w:hAnsiTheme="minorEastAsia" w:cs="华文楷体" w:hint="eastAsia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 </w:t>
                              </w:r>
                            </w:p>
                            <w:p w:rsidR="00521E25" w:rsidRPr="008A3C16" w:rsidRDefault="00521E25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39" style="position:absolute;left:0;text-align:left;margin-left:8.15pt;margin-top:2.9pt;width:464.9pt;height:77.4pt;z-index:251763712" coordorigin="4575,79789" coordsize="9298,1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">
                <v:shape id="流程图: 可选过程 8" o:spid="_x0000_s1040" type="#_x0000_t176" style="position:absolute;left:4575;top:79789;width:9298;height:1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7gVsUA&#10;AADbAAAADwAAAGRycy9kb3ducmV2LnhtbESPQWvCQBSE74L/YXmCF6mbCpqSuooWWgo9GaXY22P3&#10;NQlm36bZVaO/3i0IHoeZ+YaZLztbixO1vnKs4HmcgCDWzlRcKNht359eQPiAbLB2TAou5GG56Pfm&#10;mBl35g2d8lCICGGfoYIyhCaT0uuSLPqxa4ij9+taiyHKtpCmxXOE21pOkmQmLVYcF0ps6K0kfciP&#10;VsFeh/RvNPtYT/X1Kvc5pt8/qy+lhoNu9QoiUBce4Xv70yiYpPD/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uBWxQAAANsAAAAPAAAAAAAAAAAAAAAAAJgCAABkcnMv&#10;ZG93bnJldi54bWxQSwUGAAAAAAQABAD1AAAAigMAAAAA&#10;" filled="f" strokecolor="#e1afea" strokeweight="1pt">
                  <v:stroke dashstyle="3 1"/>
                </v:shape>
                <v:shape id="文本框 9" o:spid="_x0000_s1041" type="#_x0000_t202" style="position:absolute;left:4635;top:79906;width:9150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521E25" w:rsidRPr="008A3C16" w:rsidRDefault="00C74D6F">
                        <w:pPr>
                          <w:snapToGrid w:val="0"/>
                          <w:ind w:firstLineChars="100" w:firstLine="280"/>
                          <w:rPr>
                            <w:rFonts w:asciiTheme="minorEastAsia" w:hAnsiTheme="minorEastAsia" w:cs="华文楷体"/>
                            <w:sz w:val="28"/>
                            <w:szCs w:val="28"/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❉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姓名：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  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☞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职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位：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</w:t>
                        </w:r>
                      </w:p>
                      <w:p w:rsidR="00521E25" w:rsidRPr="008A3C16" w:rsidRDefault="00C74D6F">
                        <w:pPr>
                          <w:snapToGrid w:val="0"/>
                          <w:ind w:firstLineChars="100" w:firstLine="280"/>
                          <w:rPr>
                            <w:rFonts w:asciiTheme="minorEastAsia" w:hAnsiTheme="minorEastAsia" w:cs="华文楷体"/>
                            <w:sz w:val="28"/>
                            <w:szCs w:val="28"/>
                            <w:u w:val="single"/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☎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手机：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  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☏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传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真：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      </w:t>
                        </w:r>
                      </w:p>
                      <w:p w:rsidR="00521E25" w:rsidRPr="008A3C16" w:rsidRDefault="00C74D6F">
                        <w:pPr>
                          <w:snapToGrid w:val="0"/>
                          <w:ind w:firstLineChars="100" w:firstLine="280"/>
                          <w:rPr>
                            <w:rFonts w:asciiTheme="minorEastAsia" w:hAnsiTheme="minorEastAsia"/>
                          </w:rPr>
                        </w:pP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☏</w:t>
                        </w:r>
                        <w:r w:rsidRPr="008A3C16">
                          <w:rPr>
                            <w:rFonts w:ascii="宋体" w:eastAsia="宋体" w:hAnsi="宋体" w:cs="宋体" w:hint="eastAsia"/>
                            <w:sz w:val="28"/>
                            <w:szCs w:val="28"/>
                          </w:rPr>
                          <w:t>电话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>(座机必填)：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 xml:space="preserve"> </w:t>
                        </w:r>
                        <w:r w:rsidRPr="008A3C16">
                          <w:rPr>
                            <w:rFonts w:ascii="MS Mincho" w:eastAsia="MS Mincho" w:hAnsi="MS Mincho" w:cs="MS Mincho" w:hint="eastAsia"/>
                            <w:sz w:val="28"/>
                            <w:szCs w:val="28"/>
                          </w:rPr>
                          <w:t>✉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</w:rPr>
                          <w:t>E-mail/QQ ：</w:t>
                        </w:r>
                        <w:r w:rsidRPr="008A3C16">
                          <w:rPr>
                            <w:rFonts w:asciiTheme="minorEastAsia" w:hAnsiTheme="minorEastAsia" w:cs="华文楷体" w:hint="eastAsia"/>
                            <w:sz w:val="28"/>
                            <w:szCs w:val="28"/>
                            <w:u w:val="single"/>
                          </w:rPr>
                          <w:t xml:space="preserve">              </w:t>
                        </w:r>
                      </w:p>
                      <w:p w:rsidR="00521E25" w:rsidRPr="008A3C16" w:rsidRDefault="00521E25">
                        <w:pPr>
                          <w:rPr>
                            <w:rFonts w:asciiTheme="minorEastAsia" w:hAnsiTheme="minor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21E25" w:rsidRPr="008A3C16" w:rsidRDefault="00521E25">
      <w:pPr>
        <w:snapToGrid w:val="0"/>
        <w:spacing w:line="400" w:lineRule="exact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521E25">
      <w:pPr>
        <w:snapToGrid w:val="0"/>
        <w:spacing w:line="400" w:lineRule="exact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521E25">
      <w:pPr>
        <w:snapToGrid w:val="0"/>
        <w:spacing w:line="400" w:lineRule="exact"/>
        <w:rPr>
          <w:rFonts w:asciiTheme="minorEastAsia" w:hAnsiTheme="minorEastAsia" w:cs="华文楷体"/>
          <w:b/>
          <w:color w:val="2F5496"/>
          <w:sz w:val="24"/>
        </w:rPr>
      </w:pPr>
    </w:p>
    <w:p w:rsidR="00521E25" w:rsidRPr="008A3C16" w:rsidRDefault="00521E25">
      <w:pPr>
        <w:spacing w:line="400" w:lineRule="exact"/>
        <w:rPr>
          <w:rFonts w:asciiTheme="minorEastAsia" w:hAnsiTheme="minorEastAsia" w:cs="华文楷体"/>
          <w:b/>
          <w:color w:val="C45911" w:themeColor="accent2" w:themeShade="BF"/>
          <w:sz w:val="24"/>
        </w:rPr>
      </w:pPr>
    </w:p>
    <w:p w:rsidR="00521E25" w:rsidRPr="008A3C16" w:rsidRDefault="00C74D6F">
      <w:pPr>
        <w:spacing w:line="400" w:lineRule="exact"/>
        <w:rPr>
          <w:rFonts w:asciiTheme="minorEastAsia" w:hAnsiTheme="minorEastAsia" w:cs="华文楷体"/>
          <w:sz w:val="24"/>
        </w:rPr>
      </w:pPr>
      <w:r w:rsidRPr="008A3C16">
        <w:rPr>
          <w:rFonts w:ascii="MS Mincho" w:eastAsia="MS Mincho" w:hAnsi="MS Mincho" w:cs="MS Mincho" w:hint="eastAsia"/>
          <w:b/>
          <w:color w:val="C44E6A"/>
          <w:sz w:val="24"/>
        </w:rPr>
        <w:t>❀</w:t>
      </w:r>
      <w:r w:rsidRPr="008A3C16">
        <w:rPr>
          <w:rFonts w:asciiTheme="minorEastAsia" w:hAnsiTheme="minorEastAsia" w:cs="宋体" w:hint="eastAsia"/>
          <w:b/>
          <w:color w:val="C44E6A"/>
          <w:sz w:val="24"/>
        </w:rPr>
        <w:t>酒店预订：</w:t>
      </w:r>
      <w:r w:rsidRPr="008A3C16">
        <w:rPr>
          <w:rFonts w:asciiTheme="minorEastAsia" w:hAnsiTheme="minorEastAsia" w:cs="华文楷体" w:hint="eastAsia"/>
          <w:sz w:val="24"/>
        </w:rPr>
        <w:t xml:space="preserve"> </w:t>
      </w:r>
      <w:r w:rsidRPr="008A3C16">
        <w:rPr>
          <w:rFonts w:asciiTheme="minorEastAsia" w:hAnsiTheme="minorEastAsia" w:cs="华文楷体" w:hint="eastAsia"/>
          <w:sz w:val="24"/>
        </w:rPr>
        <w:sym w:font="Wingdings 2" w:char="00A3"/>
      </w:r>
      <w:r w:rsidRPr="008A3C16">
        <w:rPr>
          <w:rFonts w:asciiTheme="minorEastAsia" w:hAnsiTheme="minorEastAsia" w:cs="华文楷体" w:hint="eastAsia"/>
          <w:sz w:val="24"/>
        </w:rPr>
        <w:t xml:space="preserve">是   </w:t>
      </w:r>
      <w:r w:rsidRPr="008A3C16">
        <w:rPr>
          <w:rFonts w:asciiTheme="minorEastAsia" w:hAnsiTheme="minorEastAsia" w:cs="华文楷体" w:hint="eastAsia"/>
          <w:sz w:val="24"/>
        </w:rPr>
        <w:sym w:font="Wingdings 2" w:char="00A3"/>
      </w:r>
      <w:r w:rsidRPr="008A3C16">
        <w:rPr>
          <w:rFonts w:asciiTheme="minorEastAsia" w:hAnsiTheme="minorEastAsia" w:cs="华文楷体" w:hint="eastAsia"/>
          <w:sz w:val="24"/>
        </w:rPr>
        <w:t xml:space="preserve">否      </w:t>
      </w:r>
      <w:r w:rsidRPr="008A3C16">
        <w:rPr>
          <w:rFonts w:asciiTheme="minorEastAsia" w:hAnsiTheme="minorEastAsia" w:cs="华文楷体" w:hint="eastAsia"/>
          <w:b/>
          <w:color w:val="8496B0" w:themeColor="text2" w:themeTint="99"/>
          <w:sz w:val="24"/>
        </w:rPr>
        <w:t xml:space="preserve"> </w:t>
      </w:r>
      <w:r w:rsidRPr="008A3C16">
        <w:rPr>
          <w:rFonts w:ascii="MS Mincho" w:eastAsia="MS Mincho" w:hAnsi="MS Mincho" w:cs="MS Mincho" w:hint="eastAsia"/>
          <w:b/>
          <w:color w:val="C44E6A"/>
          <w:sz w:val="24"/>
        </w:rPr>
        <w:t>❀</w:t>
      </w:r>
      <w:r w:rsidRPr="008A3C16">
        <w:rPr>
          <w:rFonts w:asciiTheme="minorEastAsia" w:hAnsiTheme="minorEastAsia" w:cs="宋体" w:hint="eastAsia"/>
          <w:b/>
          <w:color w:val="C44E6A"/>
          <w:sz w:val="24"/>
        </w:rPr>
        <w:t>取票方式：</w:t>
      </w:r>
      <w:r w:rsidRPr="008A3C16">
        <w:rPr>
          <w:rFonts w:asciiTheme="minorEastAsia" w:hAnsiTheme="minorEastAsia" w:cs="华文楷体" w:hint="eastAsia"/>
          <w:sz w:val="24"/>
        </w:rPr>
        <w:sym w:font="Wingdings 2" w:char="00A3"/>
      </w:r>
      <w:r w:rsidRPr="008A3C16">
        <w:rPr>
          <w:rFonts w:asciiTheme="minorEastAsia" w:hAnsiTheme="minorEastAsia" w:cs="华文楷体" w:hint="eastAsia"/>
          <w:sz w:val="24"/>
        </w:rPr>
        <w:t xml:space="preserve">现场自取   </w:t>
      </w:r>
      <w:r w:rsidRPr="008A3C16">
        <w:rPr>
          <w:rFonts w:asciiTheme="minorEastAsia" w:hAnsiTheme="minorEastAsia" w:cs="华文楷体" w:hint="eastAsia"/>
          <w:sz w:val="24"/>
        </w:rPr>
        <w:sym w:font="Wingdings 2" w:char="00A3"/>
      </w:r>
      <w:r w:rsidRPr="008A3C16">
        <w:rPr>
          <w:rFonts w:asciiTheme="minorEastAsia" w:hAnsiTheme="minorEastAsia" w:cs="华文楷体" w:hint="eastAsia"/>
          <w:sz w:val="24"/>
        </w:rPr>
        <w:t>提前邮寄</w:t>
      </w:r>
    </w:p>
    <w:p w:rsidR="00521E25" w:rsidRPr="008A3C16" w:rsidRDefault="00C74D6F">
      <w:pPr>
        <w:spacing w:line="400" w:lineRule="exact"/>
        <w:rPr>
          <w:rFonts w:asciiTheme="minorEastAsia" w:hAnsiTheme="minorEastAsia" w:cs="华文楷体"/>
          <w:sz w:val="24"/>
        </w:rPr>
      </w:pPr>
      <w:r w:rsidRPr="008A3C16">
        <w:rPr>
          <w:rFonts w:asciiTheme="minorEastAsia" w:hAnsiTheme="minorEastAsia" w:cs="华文楷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89DE40" wp14:editId="552005C8">
                <wp:simplePos x="0" y="0"/>
                <wp:positionH relativeFrom="column">
                  <wp:posOffset>93345</wp:posOffset>
                </wp:positionH>
                <wp:positionV relativeFrom="paragraph">
                  <wp:posOffset>226060</wp:posOffset>
                </wp:positionV>
                <wp:extent cx="5890895" cy="1725295"/>
                <wp:effectExtent l="12700" t="0" r="20955" b="14605"/>
                <wp:wrapNone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895" cy="17252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44E6A"/>
                          </a:solidFill>
                          <a:prstDash val="dash"/>
                          <a:miter lim="800000"/>
                        </a:ln>
                      </wps:spPr>
                      <wps:txbx>
                        <w:txbxContent>
                          <w:p w:rsidR="00521E25" w:rsidRPr="008A3C16" w:rsidRDefault="00C74D6F">
                            <w:pPr>
                              <w:snapToGrid w:val="0"/>
                              <w:spacing w:line="360" w:lineRule="auto"/>
                              <w:rPr>
                                <w:rFonts w:asciiTheme="minorEastAsia" w:hAnsiTheme="minorEastAsia" w:cs="华文楷体"/>
                                <w:sz w:val="24"/>
                              </w:rPr>
                            </w:pPr>
                            <w:r w:rsidRPr="008A3C16">
                              <w:rPr>
                                <w:rFonts w:asciiTheme="minorEastAsia" w:hAnsiTheme="minorEastAsia" w:cs="华文楷体" w:hint="eastAsia"/>
                                <w:b/>
                                <w:sz w:val="24"/>
                              </w:rPr>
                              <w:t>收费标准：</w:t>
                            </w:r>
                            <w:r w:rsidRPr="008A3C16">
                              <w:rPr>
                                <w:rFonts w:asciiTheme="minorEastAsia" w:hAnsiTheme="minorEastAsia" w:cs="华文楷体" w:hint="eastAsia"/>
                                <w:b/>
                                <w:color w:val="FF0000"/>
                                <w:sz w:val="24"/>
                              </w:rPr>
                              <w:t xml:space="preserve"> ¥ </w:t>
                            </w:r>
                            <w:r w:rsidRPr="008A3C16">
                              <w:rPr>
                                <w:rFonts w:asciiTheme="minorEastAsia" w:hAnsiTheme="minorEastAsia" w:cs="华文楷体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2800元/人</w:t>
                            </w:r>
                            <w:r w:rsidRPr="008A3C16">
                              <w:rPr>
                                <w:rFonts w:asciiTheme="minorEastAsia" w:hAnsiTheme="minorEastAsia" w:cs="华文楷体" w:hint="eastAsia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="00590553">
                              <w:rPr>
                                <w:rFonts w:asciiTheme="minorEastAsia" w:hAnsiTheme="minorEastAsia" w:cs="华文楷体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（费用包含会务费、资料费、餐费</w:t>
                            </w:r>
                            <w:r w:rsidRPr="008A3C16">
                              <w:rPr>
                                <w:rFonts w:asciiTheme="minorEastAsia" w:hAnsiTheme="minorEastAsia" w:cs="华文楷体" w:hint="eastAsia"/>
                                <w:b/>
                                <w:bCs/>
                                <w:color w:val="FF0000"/>
                                <w:sz w:val="24"/>
                              </w:rPr>
                              <w:t>；不包含住宿、交通、其他费用。）</w:t>
                            </w:r>
                          </w:p>
                          <w:p w:rsidR="00521E25" w:rsidRPr="008A3C16" w:rsidRDefault="00C74D6F">
                            <w:pPr>
                              <w:snapToGrid w:val="0"/>
                              <w:spacing w:line="360" w:lineRule="auto"/>
                              <w:rPr>
                                <w:rFonts w:asciiTheme="minorEastAsia" w:hAnsiTheme="minorEastAsia" w:cs="华文楷体"/>
                                <w:b/>
                                <w:sz w:val="24"/>
                              </w:rPr>
                            </w:pPr>
                            <w:r w:rsidRPr="008A3C16">
                              <w:rPr>
                                <w:rFonts w:asciiTheme="minorEastAsia" w:hAnsiTheme="minorEastAsia" w:cs="华文楷体" w:hint="eastAsia"/>
                                <w:b/>
                                <w:sz w:val="24"/>
                              </w:rPr>
                              <w:t>汇款单位：</w:t>
                            </w:r>
                            <w:proofErr w:type="gramStart"/>
                            <w:r w:rsidRPr="008A3C16">
                              <w:rPr>
                                <w:rFonts w:asciiTheme="minorEastAsia" w:hAnsiTheme="minorEastAsia" w:cs="华文楷体" w:hint="eastAsia"/>
                                <w:b/>
                                <w:sz w:val="24"/>
                              </w:rPr>
                              <w:t>山东隆众信息技术</w:t>
                            </w:r>
                            <w:proofErr w:type="gramEnd"/>
                            <w:r w:rsidRPr="008A3C16">
                              <w:rPr>
                                <w:rFonts w:asciiTheme="minorEastAsia" w:hAnsiTheme="minorEastAsia" w:cs="华文楷体" w:hint="eastAsia"/>
                                <w:b/>
                                <w:sz w:val="24"/>
                              </w:rPr>
                              <w:t>有限公司</w:t>
                            </w:r>
                          </w:p>
                          <w:p w:rsidR="00521E25" w:rsidRPr="008A3C16" w:rsidRDefault="00C74D6F">
                            <w:pPr>
                              <w:snapToGrid w:val="0"/>
                              <w:spacing w:line="360" w:lineRule="auto"/>
                              <w:rPr>
                                <w:rFonts w:asciiTheme="minorEastAsia" w:hAnsiTheme="minorEastAsia" w:cs="华文楷体"/>
                                <w:b/>
                                <w:sz w:val="24"/>
                              </w:rPr>
                            </w:pPr>
                            <w:r w:rsidRPr="008A3C16">
                              <w:rPr>
                                <w:rFonts w:asciiTheme="minorEastAsia" w:hAnsiTheme="minorEastAsia" w:cs="华文楷体" w:hint="eastAsia"/>
                                <w:b/>
                                <w:sz w:val="24"/>
                              </w:rPr>
                              <w:t>汇款账号：1525 6101 0400 38017</w:t>
                            </w:r>
                          </w:p>
                          <w:p w:rsidR="00521E25" w:rsidRPr="008A3C16" w:rsidRDefault="00C74D6F">
                            <w:pPr>
                              <w:snapToGrid w:val="0"/>
                              <w:spacing w:line="360" w:lineRule="auto"/>
                              <w:rPr>
                                <w:rFonts w:asciiTheme="minorEastAsia" w:hAnsiTheme="minorEastAsia" w:cs="华文楷体"/>
                                <w:b/>
                                <w:sz w:val="24"/>
                              </w:rPr>
                            </w:pPr>
                            <w:r w:rsidRPr="008A3C16">
                              <w:rPr>
                                <w:rFonts w:asciiTheme="minorEastAsia" w:hAnsiTheme="minorEastAsia" w:cs="华文楷体" w:hint="eastAsia"/>
                                <w:b/>
                                <w:sz w:val="24"/>
                              </w:rPr>
                              <w:t>开 户 行：中国农业银行淄博高新技术产业开发区支行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42" type="#_x0000_t202" style="position:absolute;left:0;text-align:left;margin-left:7.35pt;margin-top:17.8pt;width:463.85pt;height:135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" filled="f" strokecolor="#c44e6a" strokeweight="2pt">
                <v:stroke dashstyle="dash"/>
                <v:textbox>
                  <w:txbxContent>
                    <w:p w:rsidR="00521E25" w:rsidRPr="008A3C16" w:rsidRDefault="00C74D6F">
                      <w:pPr>
                        <w:snapToGrid w:val="0"/>
                        <w:spacing w:line="360" w:lineRule="auto"/>
                        <w:rPr>
                          <w:rFonts w:asciiTheme="minorEastAsia" w:hAnsiTheme="minorEastAsia" w:cs="华文楷体"/>
                          <w:sz w:val="24"/>
                        </w:rPr>
                      </w:pPr>
                      <w:r w:rsidRPr="008A3C16">
                        <w:rPr>
                          <w:rFonts w:asciiTheme="minorEastAsia" w:hAnsiTheme="minorEastAsia" w:cs="华文楷体" w:hint="eastAsia"/>
                          <w:b/>
                          <w:sz w:val="24"/>
                        </w:rPr>
                        <w:t>收费标准：</w:t>
                      </w:r>
                      <w:r w:rsidRPr="008A3C16">
                        <w:rPr>
                          <w:rFonts w:asciiTheme="minorEastAsia" w:hAnsiTheme="minorEastAsia" w:cs="华文楷体" w:hint="eastAsia"/>
                          <w:b/>
                          <w:color w:val="FF0000"/>
                          <w:sz w:val="24"/>
                        </w:rPr>
                        <w:t xml:space="preserve"> ¥ </w:t>
                      </w:r>
                      <w:r w:rsidRPr="008A3C16">
                        <w:rPr>
                          <w:rFonts w:asciiTheme="minorEastAsia" w:hAnsiTheme="minorEastAsia" w:cs="华文楷体" w:hint="eastAsia"/>
                          <w:b/>
                          <w:bCs/>
                          <w:color w:val="FF0000"/>
                          <w:sz w:val="24"/>
                        </w:rPr>
                        <w:t>2800元/</w:t>
                      </w:r>
                      <w:r w:rsidRPr="008A3C16">
                        <w:rPr>
                          <w:rFonts w:asciiTheme="minorEastAsia" w:hAnsiTheme="minorEastAsia" w:cs="华文楷体" w:hint="eastAsia"/>
                          <w:b/>
                          <w:bCs/>
                          <w:color w:val="FF0000"/>
                          <w:sz w:val="24"/>
                        </w:rPr>
                        <w:t>人</w:t>
                      </w:r>
                      <w:r w:rsidRPr="008A3C16">
                        <w:rPr>
                          <w:rFonts w:asciiTheme="minorEastAsia" w:hAnsiTheme="minorEastAsia" w:cs="华文楷体" w:hint="eastAsia"/>
                          <w:color w:val="FF0000"/>
                          <w:sz w:val="24"/>
                        </w:rPr>
                        <w:t xml:space="preserve"> </w:t>
                      </w:r>
                      <w:r w:rsidR="00590553">
                        <w:rPr>
                          <w:rFonts w:asciiTheme="minorEastAsia" w:hAnsiTheme="minorEastAsia" w:cs="华文楷体" w:hint="eastAsia"/>
                          <w:b/>
                          <w:bCs/>
                          <w:color w:val="FF0000"/>
                          <w:sz w:val="24"/>
                        </w:rPr>
                        <w:t>（费用包含会务费、资料费、餐费</w:t>
                      </w:r>
                      <w:r w:rsidRPr="008A3C16">
                        <w:rPr>
                          <w:rFonts w:asciiTheme="minorEastAsia" w:hAnsiTheme="minorEastAsia" w:cs="华文楷体" w:hint="eastAsia"/>
                          <w:b/>
                          <w:bCs/>
                          <w:color w:val="FF0000"/>
                          <w:sz w:val="24"/>
                        </w:rPr>
                        <w:t>；不包含住宿、交通、其他费用。）</w:t>
                      </w:r>
                    </w:p>
                    <w:p w:rsidR="00521E25" w:rsidRPr="008A3C16" w:rsidRDefault="00C74D6F">
                      <w:pPr>
                        <w:snapToGrid w:val="0"/>
                        <w:spacing w:line="360" w:lineRule="auto"/>
                        <w:rPr>
                          <w:rFonts w:asciiTheme="minorEastAsia" w:hAnsiTheme="minorEastAsia" w:cs="华文楷体"/>
                          <w:b/>
                          <w:sz w:val="24"/>
                        </w:rPr>
                      </w:pPr>
                      <w:r w:rsidRPr="008A3C16">
                        <w:rPr>
                          <w:rFonts w:asciiTheme="minorEastAsia" w:hAnsiTheme="minorEastAsia" w:cs="华文楷体" w:hint="eastAsia"/>
                          <w:b/>
                          <w:sz w:val="24"/>
                        </w:rPr>
                        <w:t>汇款单位：</w:t>
                      </w:r>
                      <w:proofErr w:type="gramStart"/>
                      <w:r w:rsidRPr="008A3C16">
                        <w:rPr>
                          <w:rFonts w:asciiTheme="minorEastAsia" w:hAnsiTheme="minorEastAsia" w:cs="华文楷体" w:hint="eastAsia"/>
                          <w:b/>
                          <w:sz w:val="24"/>
                        </w:rPr>
                        <w:t>山东隆众信息技术</w:t>
                      </w:r>
                      <w:proofErr w:type="gramEnd"/>
                      <w:r w:rsidRPr="008A3C16">
                        <w:rPr>
                          <w:rFonts w:asciiTheme="minorEastAsia" w:hAnsiTheme="minorEastAsia" w:cs="华文楷体" w:hint="eastAsia"/>
                          <w:b/>
                          <w:sz w:val="24"/>
                        </w:rPr>
                        <w:t>有限公司</w:t>
                      </w:r>
                    </w:p>
                    <w:p w:rsidR="00521E25" w:rsidRPr="008A3C16" w:rsidRDefault="00C74D6F">
                      <w:pPr>
                        <w:snapToGrid w:val="0"/>
                        <w:spacing w:line="360" w:lineRule="auto"/>
                        <w:rPr>
                          <w:rFonts w:asciiTheme="minorEastAsia" w:hAnsiTheme="minorEastAsia" w:cs="华文楷体"/>
                          <w:b/>
                          <w:sz w:val="24"/>
                        </w:rPr>
                      </w:pPr>
                      <w:r w:rsidRPr="008A3C16">
                        <w:rPr>
                          <w:rFonts w:asciiTheme="minorEastAsia" w:hAnsiTheme="minorEastAsia" w:cs="华文楷体" w:hint="eastAsia"/>
                          <w:b/>
                          <w:sz w:val="24"/>
                        </w:rPr>
                        <w:t>汇款账号：1525 6101 0400 38017</w:t>
                      </w:r>
                    </w:p>
                    <w:p w:rsidR="00521E25" w:rsidRPr="008A3C16" w:rsidRDefault="00C74D6F">
                      <w:pPr>
                        <w:snapToGrid w:val="0"/>
                        <w:spacing w:line="360" w:lineRule="auto"/>
                        <w:rPr>
                          <w:rFonts w:asciiTheme="minorEastAsia" w:hAnsiTheme="minorEastAsia" w:cs="华文楷体"/>
                          <w:b/>
                          <w:sz w:val="24"/>
                        </w:rPr>
                      </w:pPr>
                      <w:r w:rsidRPr="008A3C16">
                        <w:rPr>
                          <w:rFonts w:asciiTheme="minorEastAsia" w:hAnsiTheme="minorEastAsia" w:cs="华文楷体" w:hint="eastAsia"/>
                          <w:b/>
                          <w:sz w:val="24"/>
                        </w:rPr>
                        <w:t>开 户 行：中国农业银行淄博高新技术产业开发区支行</w:t>
                      </w:r>
                    </w:p>
                  </w:txbxContent>
                </v:textbox>
              </v:shape>
            </w:pict>
          </mc:Fallback>
        </mc:AlternateContent>
      </w:r>
    </w:p>
    <w:p w:rsidR="00521E25" w:rsidRPr="008A3C16" w:rsidRDefault="00521E25">
      <w:pPr>
        <w:spacing w:line="400" w:lineRule="exact"/>
        <w:rPr>
          <w:rFonts w:asciiTheme="minorEastAsia" w:hAnsiTheme="minorEastAsia" w:cs="华文楷体"/>
          <w:sz w:val="24"/>
        </w:rPr>
      </w:pPr>
    </w:p>
    <w:p w:rsidR="00521E25" w:rsidRPr="008A3C16" w:rsidRDefault="00521E25">
      <w:pPr>
        <w:spacing w:line="400" w:lineRule="exact"/>
        <w:rPr>
          <w:rFonts w:asciiTheme="minorEastAsia" w:hAnsiTheme="minorEastAsia" w:cs="华文楷体"/>
          <w:sz w:val="24"/>
        </w:rPr>
      </w:pPr>
    </w:p>
    <w:p w:rsidR="00521E25" w:rsidRPr="008A3C16" w:rsidRDefault="00521E25" w:rsidP="003043EE">
      <w:pPr>
        <w:spacing w:line="360" w:lineRule="exact"/>
        <w:rPr>
          <w:rFonts w:asciiTheme="minorEastAsia" w:hAnsiTheme="minorEastAsia"/>
          <w:sz w:val="24"/>
        </w:rPr>
      </w:pPr>
    </w:p>
    <w:sectPr w:rsidR="00521E25" w:rsidRPr="008A3C16">
      <w:pgSz w:w="11906" w:h="16838"/>
      <w:pgMar w:top="1440" w:right="1417" w:bottom="1440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7B0" w:rsidRDefault="004E47B0" w:rsidP="00DF3CB6">
      <w:r>
        <w:separator/>
      </w:r>
    </w:p>
  </w:endnote>
  <w:endnote w:type="continuationSeparator" w:id="0">
    <w:p w:rsidR="004E47B0" w:rsidRDefault="004E47B0" w:rsidP="00DF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米开飘逸行楷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7B0" w:rsidRDefault="004E47B0" w:rsidP="00DF3CB6">
      <w:r>
        <w:separator/>
      </w:r>
    </w:p>
  </w:footnote>
  <w:footnote w:type="continuationSeparator" w:id="0">
    <w:p w:rsidR="004E47B0" w:rsidRDefault="004E47B0" w:rsidP="00DF3C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FA2EA3"/>
    <w:rsid w:val="00017F0B"/>
    <w:rsid w:val="000232F3"/>
    <w:rsid w:val="00066FE2"/>
    <w:rsid w:val="0016761F"/>
    <w:rsid w:val="0021386A"/>
    <w:rsid w:val="003043EE"/>
    <w:rsid w:val="0035789D"/>
    <w:rsid w:val="004648C4"/>
    <w:rsid w:val="00475D9A"/>
    <w:rsid w:val="004E47B0"/>
    <w:rsid w:val="004F0D35"/>
    <w:rsid w:val="004F406B"/>
    <w:rsid w:val="00502E2F"/>
    <w:rsid w:val="00521E25"/>
    <w:rsid w:val="005368D3"/>
    <w:rsid w:val="00590553"/>
    <w:rsid w:val="005908E8"/>
    <w:rsid w:val="00652EFD"/>
    <w:rsid w:val="006623A0"/>
    <w:rsid w:val="007D248B"/>
    <w:rsid w:val="00895E35"/>
    <w:rsid w:val="008A3C16"/>
    <w:rsid w:val="00946EDB"/>
    <w:rsid w:val="009B647E"/>
    <w:rsid w:val="009D525B"/>
    <w:rsid w:val="009E1317"/>
    <w:rsid w:val="00A535C8"/>
    <w:rsid w:val="00A90244"/>
    <w:rsid w:val="00B37588"/>
    <w:rsid w:val="00BB5ECF"/>
    <w:rsid w:val="00C11CEE"/>
    <w:rsid w:val="00C126BE"/>
    <w:rsid w:val="00C74D6F"/>
    <w:rsid w:val="00C76337"/>
    <w:rsid w:val="00C7649E"/>
    <w:rsid w:val="00D32A3A"/>
    <w:rsid w:val="00D5722F"/>
    <w:rsid w:val="00D90FDD"/>
    <w:rsid w:val="00DC5EE4"/>
    <w:rsid w:val="00DE3DA6"/>
    <w:rsid w:val="00DF3CB6"/>
    <w:rsid w:val="00E5233D"/>
    <w:rsid w:val="00EC77AC"/>
    <w:rsid w:val="00F802BA"/>
    <w:rsid w:val="10FA2EA3"/>
    <w:rsid w:val="24707A4C"/>
    <w:rsid w:val="51031663"/>
    <w:rsid w:val="73E2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Strong"/>
    <w:basedOn w:val="a0"/>
    <w:uiPriority w:val="22"/>
    <w:qFormat/>
    <w:rPr>
      <w:b/>
      <w:bCs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rsid w:val="00DF3C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DF3C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DF3C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DF3C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E5233D"/>
    <w:rPr>
      <w:sz w:val="18"/>
      <w:szCs w:val="18"/>
    </w:rPr>
  </w:style>
  <w:style w:type="character" w:customStyle="1" w:styleId="Char1">
    <w:name w:val="批注框文本 Char"/>
    <w:basedOn w:val="a0"/>
    <w:link w:val="a8"/>
    <w:rsid w:val="00E5233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4">
    <w:name w:val="Strong"/>
    <w:basedOn w:val="a0"/>
    <w:uiPriority w:val="22"/>
    <w:qFormat/>
    <w:rPr>
      <w:b/>
      <w:bCs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"/>
    <w:rsid w:val="00DF3C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DF3C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DF3C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DF3CB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E5233D"/>
    <w:rPr>
      <w:sz w:val="18"/>
      <w:szCs w:val="18"/>
    </w:rPr>
  </w:style>
  <w:style w:type="character" w:customStyle="1" w:styleId="Char1">
    <w:name w:val="批注框文本 Char"/>
    <w:basedOn w:val="a0"/>
    <w:link w:val="a8"/>
    <w:rsid w:val="00E5233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472</TotalTime>
  <Pages>1</Pages>
  <Words>194</Words>
  <Characters>1107</Characters>
  <Application>Microsoft Office Word</Application>
  <DocSecurity>0</DocSecurity>
  <Lines>9</Lines>
  <Paragraphs>2</Paragraphs>
  <ScaleCrop>false</ScaleCrop>
  <Company>微软中国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棒棒糖＆果冻</dc:creator>
  <cp:lastModifiedBy>微软用户</cp:lastModifiedBy>
  <cp:revision>32</cp:revision>
  <cp:lastPrinted>2019-03-11T01:57:00Z</cp:lastPrinted>
  <dcterms:created xsi:type="dcterms:W3CDTF">2019-01-31T00:47:00Z</dcterms:created>
  <dcterms:modified xsi:type="dcterms:W3CDTF">2019-03-11T01:57:00Z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