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A57" w:rsidRDefault="00A07916" w:rsidP="008B645F">
      <w:pPr>
        <w:ind w:rightChars="674" w:right="1415"/>
        <w:sectPr w:rsidR="00907A57" w:rsidSect="008B645F">
          <w:headerReference w:type="default" r:id="rId10"/>
          <w:footerReference w:type="default" r:id="rId11"/>
          <w:pgSz w:w="11906" w:h="16838"/>
          <w:pgMar w:top="22" w:right="0" w:bottom="2694" w:left="0" w:header="851" w:footer="992" w:gutter="0"/>
          <w:cols w:space="425"/>
          <w:titlePg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331420E8" wp14:editId="263F235F">
            <wp:simplePos x="0" y="0"/>
            <wp:positionH relativeFrom="column">
              <wp:posOffset>0</wp:posOffset>
            </wp:positionH>
            <wp:positionV relativeFrom="paragraph">
              <wp:posOffset>-12773</wp:posOffset>
            </wp:positionV>
            <wp:extent cx="7560310" cy="10694180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苯乙烯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AE7" w:rsidRDefault="00882AE7" w:rsidP="00A07916">
      <w:pPr>
        <w:pStyle w:val="a6"/>
        <w:spacing w:before="0" w:beforeAutospacing="0" w:after="0" w:afterAutospacing="0"/>
        <w:jc w:val="center"/>
        <w:rPr>
          <w:rFonts w:ascii="微软雅黑" w:eastAsia="微软雅黑" w:hAnsi="微软雅黑" w:cs="黑体"/>
          <w:b/>
          <w:color w:val="365F91" w:themeColor="accent1" w:themeShade="BF"/>
          <w:sz w:val="36"/>
          <w:szCs w:val="36"/>
        </w:rPr>
      </w:pPr>
    </w:p>
    <w:p w:rsidR="00907A57" w:rsidRPr="00882AE7" w:rsidRDefault="000D5499" w:rsidP="00A07916">
      <w:pPr>
        <w:pStyle w:val="a6"/>
        <w:spacing w:before="0" w:beforeAutospacing="0" w:after="0" w:afterAutospacing="0"/>
        <w:jc w:val="center"/>
        <w:rPr>
          <w:rFonts w:ascii="微软雅黑" w:eastAsia="微软雅黑" w:hAnsi="微软雅黑" w:cs="黑体"/>
          <w:b/>
          <w:color w:val="365F91" w:themeColor="accent1" w:themeShade="BF"/>
          <w:sz w:val="36"/>
          <w:szCs w:val="36"/>
        </w:rPr>
      </w:pPr>
      <w:r>
        <w:rPr>
          <w:rFonts w:ascii="微软雅黑" w:eastAsia="微软雅黑" w:hAnsi="微软雅黑" w:cs="黑体"/>
          <w:b/>
          <w:noProof/>
          <w:color w:val="365F91" w:themeColor="accent1" w:themeShade="BF"/>
          <w:sz w:val="36"/>
          <w:szCs w:val="36"/>
        </w:rPr>
        <w:pict>
          <v:group id="_x0000_s1065" style="position:absolute;left:0;text-align:left;margin-left:104.1pt;margin-top:7.4pt;width:203.85pt;height:17.35pt;z-index:251728384" coordorigin="3882,2061" coordsize="4077,347">
            <v:group id="_x0000_s1059" style="position:absolute;left:3882;top:2061;width:1077;height:347" coordorigin="3882,2061" coordsize="1077,347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56" type="#_x0000_t5" style="position:absolute;left:4635;top:2085;width:347;height:300;rotation:90" fillcolor="#95b3d7 [1940]" stroked="f" strokecolor="#365f91 [2404]">
                <v:shadow type="perspective" color="#243f60 [1604]" opacity=".5" offset="1pt" offset2="-1pt"/>
              </v:shape>
              <v:shape id="_x0000_s1057" type="#_x0000_t5" style="position:absolute;left:4260;top:2085;width:347;height:300;rotation:90" fillcolor="#95b3d7 [1940]" stroked="f" strokecolor="#365f91 [2404]">
                <v:fill opacity="34079f"/>
                <v:shadow type="perspective" color="#243f60 [1604]" opacity=".5" offset="1pt" offset2="-1pt"/>
              </v:shape>
              <v:shape id="_x0000_s1058" type="#_x0000_t5" style="position:absolute;left:3858;top:2085;width:347;height:300;rotation:90;mso-position-horizontal:absolute" fillcolor="#95b3d7 [1940]" stroked="f" strokecolor="#365f91 [2404]">
                <v:fill opacity="11796f"/>
                <v:shadow type="perspective" color="#243f60 [1604]" opacity=".5" offset="1pt" offset2="-1pt"/>
              </v:shape>
            </v:group>
            <v:group id="_x0000_s1064" style="position:absolute;left:6882;top:2061;width:1077;height:347;rotation:180" coordorigin="6882,2061" coordsize="1077,347">
              <v:shape id="_x0000_s1061" type="#_x0000_t5" style="position:absolute;left:7635;top:2085;width:347;height:300;rotation:90" fillcolor="#95b3d7 [1940]" stroked="f" strokecolor="#365f91 [2404]">
                <v:shadow type="perspective" color="#243f60 [1604]" opacity=".5" offset="1pt" offset2="-1pt"/>
              </v:shape>
              <v:shape id="_x0000_s1062" type="#_x0000_t5" style="position:absolute;left:7260;top:2085;width:347;height:300;rotation:90" fillcolor="#95b3d7 [1940]" stroked="f" strokecolor="#365f91 [2404]">
                <v:fill opacity="34079f"/>
                <v:shadow type="perspective" color="#243f60 [1604]" opacity=".5" offset="1pt" offset2="-1pt"/>
              </v:shape>
              <v:shape id="_x0000_s1063" type="#_x0000_t5" style="position:absolute;left:6858;top:2085;width:347;height:300;rotation:90;mso-position-horizontal:absolute" fillcolor="#95b3d7 [1940]" stroked="f" strokecolor="#365f91 [2404]">
                <v:fill opacity="11796f"/>
                <v:shadow type="perspective" color="#243f60 [1604]" opacity=".5" offset="1pt" offset2="-1pt"/>
              </v:shape>
            </v:group>
          </v:group>
        </w:pict>
      </w:r>
      <w:r w:rsidR="00B27E89" w:rsidRPr="00882AE7">
        <w:rPr>
          <w:rFonts w:ascii="微软雅黑" w:eastAsia="微软雅黑" w:hAnsi="微软雅黑" w:cs="黑体" w:hint="eastAsia"/>
          <w:b/>
          <w:color w:val="365F91" w:themeColor="accent1" w:themeShade="BF"/>
          <w:sz w:val="36"/>
          <w:szCs w:val="36"/>
        </w:rPr>
        <w:t>会议背景</w:t>
      </w:r>
    </w:p>
    <w:p w:rsidR="00882AE7" w:rsidRDefault="00882AE7" w:rsidP="00996FE3">
      <w:pPr>
        <w:spacing w:line="360" w:lineRule="auto"/>
        <w:ind w:left="181" w:firstLine="480"/>
        <w:rPr>
          <w:rStyle w:val="unnamed11"/>
          <w:rFonts w:ascii="宋体" w:hAnsi="宋体"/>
          <w:sz w:val="24"/>
          <w:szCs w:val="24"/>
        </w:rPr>
      </w:pPr>
    </w:p>
    <w:p w:rsidR="00996FE3" w:rsidRPr="00996FE3" w:rsidRDefault="00996FE3" w:rsidP="00996FE3">
      <w:pPr>
        <w:spacing w:line="360" w:lineRule="auto"/>
        <w:ind w:left="181" w:firstLine="480"/>
        <w:rPr>
          <w:rStyle w:val="unnamed11"/>
          <w:rFonts w:ascii="宋体" w:hAnsi="宋体"/>
          <w:sz w:val="24"/>
          <w:szCs w:val="24"/>
        </w:rPr>
      </w:pPr>
      <w:r w:rsidRPr="00996FE3">
        <w:rPr>
          <w:rStyle w:val="unnamed11"/>
          <w:rFonts w:ascii="宋体" w:hAnsi="宋体" w:hint="eastAsia"/>
          <w:sz w:val="24"/>
          <w:szCs w:val="24"/>
        </w:rPr>
        <w:t>2018全年经历了乙醇市场逻辑大变革。国内燃料乙醇因2020年全面覆盖调油领域而存在巨大缺口，在此主逻辑下为后期乙醇产业链提供了向好伏笔。但去年仅天津地区实现政策下放，乙醇市场为燃料乙醇所做的大规模扩张，并未获得及时消耗传导，高供低需之间的矛盾使得各地乙醇市场逐渐割裂。</w:t>
      </w:r>
    </w:p>
    <w:p w:rsidR="00996FE3" w:rsidRPr="00996FE3" w:rsidRDefault="00996FE3" w:rsidP="00996FE3">
      <w:pPr>
        <w:spacing w:line="360" w:lineRule="auto"/>
        <w:ind w:left="181" w:firstLine="480"/>
        <w:rPr>
          <w:rStyle w:val="unnamed11"/>
          <w:rFonts w:ascii="宋体" w:hAnsi="宋体"/>
          <w:sz w:val="24"/>
          <w:szCs w:val="24"/>
        </w:rPr>
      </w:pPr>
      <w:r w:rsidRPr="00996FE3">
        <w:rPr>
          <w:rStyle w:val="unnamed11"/>
          <w:rFonts w:ascii="宋体" w:hAnsi="宋体" w:hint="eastAsia"/>
          <w:sz w:val="24"/>
          <w:szCs w:val="24"/>
        </w:rPr>
        <w:t>近两年乙醇市场特点多表现在由成本引发的区域套利行为，特别是东北乙醇依托原料玉米优势，长驱直入各地市场占领份额，东北货逐渐对市场占据主导地位。在这场等待燃料乙醇需求提振的强势利好进程中，乙醇产业自身竞争激烈，后期原料是否占据优势显得尤为重要，玉米、木薯、糖蜜、煤基等各类工艺将进入正面交锋。</w:t>
      </w:r>
    </w:p>
    <w:p w:rsidR="00272294" w:rsidRDefault="00996FE3" w:rsidP="00996FE3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  <w:r w:rsidRPr="00996FE3">
        <w:rPr>
          <w:rStyle w:val="unnamed11"/>
          <w:rFonts w:ascii="宋体" w:hAnsi="宋体" w:hint="eastAsia"/>
          <w:sz w:val="24"/>
          <w:szCs w:val="24"/>
        </w:rPr>
        <w:t>本次乙醇会议定点长春，从当前供应源头探究后期乙醇市场格局变换，与乙醇生产、贸易企业、下游企业、及燃料乙醇终端等共商如何从发展困境中挣脱，助您打响开年第一枪！</w:t>
      </w:r>
    </w:p>
    <w:p w:rsidR="00996FE3" w:rsidRDefault="00C51D1E" w:rsidP="00996FE3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  <w:r>
        <w:rPr>
          <w:rFonts w:ascii="宋体" w:hAnsi="宋体" w:cs="Arial"/>
          <w:noProof/>
          <w:sz w:val="24"/>
          <w:szCs w:val="24"/>
        </w:rPr>
        <w:drawing>
          <wp:anchor distT="0" distB="0" distL="114300" distR="114300" simplePos="0" relativeHeight="251718144" behindDoc="1" locked="0" layoutInCell="1" allowOverlap="1" wp14:anchorId="7A527877" wp14:editId="48E46783">
            <wp:simplePos x="0" y="0"/>
            <wp:positionH relativeFrom="column">
              <wp:posOffset>-66675</wp:posOffset>
            </wp:positionH>
            <wp:positionV relativeFrom="paragraph">
              <wp:posOffset>212090</wp:posOffset>
            </wp:positionV>
            <wp:extent cx="5619750" cy="3855625"/>
            <wp:effectExtent l="0" t="0" r="0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q\素材图\500444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74" cy="386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294" w:rsidRDefault="00272294" w:rsidP="00996FE3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Default="00272294" w:rsidP="00272294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Default="00272294" w:rsidP="00A07916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Default="00272294" w:rsidP="00272294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Default="00272294" w:rsidP="00272294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Default="00272294" w:rsidP="00272294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Default="00272294" w:rsidP="00272294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Default="00272294" w:rsidP="00272294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Default="00272294" w:rsidP="00272294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272294" w:rsidRPr="00272294" w:rsidRDefault="00272294" w:rsidP="00272294">
      <w:pPr>
        <w:spacing w:line="360" w:lineRule="auto"/>
        <w:ind w:firstLineChars="200" w:firstLine="560"/>
        <w:rPr>
          <w:rStyle w:val="unnamed11"/>
          <w:rFonts w:ascii="宋体" w:hAnsi="宋体"/>
          <w:sz w:val="28"/>
          <w:szCs w:val="24"/>
        </w:rPr>
      </w:pPr>
    </w:p>
    <w:p w:rsidR="00D9661D" w:rsidRDefault="00D9661D" w:rsidP="00F86D28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575BAF" w:rsidRDefault="00575BAF" w:rsidP="00F86D28">
      <w:pPr>
        <w:spacing w:line="36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</w:p>
    <w:p w:rsidR="00882AE7" w:rsidRDefault="00882AE7" w:rsidP="00882AE7">
      <w:pPr>
        <w:pStyle w:val="a6"/>
        <w:spacing w:before="0" w:beforeAutospacing="0" w:after="0" w:afterAutospacing="0"/>
        <w:rPr>
          <w:rFonts w:ascii="微软雅黑" w:eastAsia="微软雅黑" w:hAnsi="微软雅黑" w:cs="黑体"/>
          <w:b/>
          <w:color w:val="365F91" w:themeColor="accent1" w:themeShade="BF"/>
          <w:kern w:val="2"/>
          <w:sz w:val="36"/>
          <w:szCs w:val="36"/>
        </w:rPr>
      </w:pPr>
    </w:p>
    <w:p w:rsidR="008815D2" w:rsidRPr="00A07916" w:rsidRDefault="000D5499" w:rsidP="008B645F">
      <w:pPr>
        <w:pStyle w:val="a6"/>
        <w:spacing w:before="0" w:beforeAutospacing="0" w:after="0" w:afterAutospacing="0"/>
        <w:jc w:val="center"/>
        <w:rPr>
          <w:rFonts w:ascii="微软雅黑" w:eastAsia="微软雅黑" w:hAnsi="微软雅黑" w:cs="黑体"/>
          <w:b/>
          <w:color w:val="365F91" w:themeColor="accent1" w:themeShade="BF"/>
          <w:kern w:val="2"/>
          <w:sz w:val="36"/>
          <w:szCs w:val="36"/>
        </w:rPr>
      </w:pPr>
      <w:r>
        <w:rPr>
          <w:rFonts w:ascii="微软雅黑" w:eastAsia="微软雅黑" w:hAnsi="微软雅黑" w:cs="黑体"/>
          <w:b/>
          <w:noProof/>
          <w:color w:val="365F91" w:themeColor="accent1" w:themeShade="BF"/>
          <w:sz w:val="36"/>
          <w:szCs w:val="36"/>
        </w:rPr>
        <w:pict>
          <v:group id="_x0000_s1066" style="position:absolute;left:0;text-align:left;margin-left:108pt;margin-top:6.2pt;width:203.85pt;height:17.35pt;z-index:251729408" coordorigin="3882,2061" coordsize="4077,347">
            <v:group id="_x0000_s1067" style="position:absolute;left:3882;top:2061;width:1077;height:347" coordorigin="3882,2061" coordsize="1077,347">
              <v:shape id="_x0000_s1068" type="#_x0000_t5" style="position:absolute;left:4635;top:2085;width:347;height:300;rotation:90" fillcolor="#95b3d7 [1940]" stroked="f" strokecolor="#365f91 [2404]">
                <v:shadow type="perspective" color="#243f60 [1604]" opacity=".5" offset="1pt" offset2="-1pt"/>
              </v:shape>
              <v:shape id="_x0000_s1069" type="#_x0000_t5" style="position:absolute;left:4260;top:2085;width:347;height:300;rotation:90" fillcolor="#95b3d7 [1940]" stroked="f" strokecolor="#365f91 [2404]">
                <v:fill opacity="34079f"/>
                <v:shadow type="perspective" color="#243f60 [1604]" opacity=".5" offset="1pt" offset2="-1pt"/>
              </v:shape>
              <v:shape id="_x0000_s1070" type="#_x0000_t5" style="position:absolute;left:3858;top:2085;width:347;height:300;rotation:90;mso-position-horizontal:absolute" fillcolor="#95b3d7 [1940]" stroked="f" strokecolor="#365f91 [2404]">
                <v:fill opacity="11796f"/>
                <v:shadow type="perspective" color="#243f60 [1604]" opacity=".5" offset="1pt" offset2="-1pt"/>
              </v:shape>
            </v:group>
            <v:group id="_x0000_s1071" style="position:absolute;left:6882;top:2061;width:1077;height:347;rotation:180" coordorigin="6882,2061" coordsize="1077,347">
              <v:shape id="_x0000_s1072" type="#_x0000_t5" style="position:absolute;left:7635;top:2085;width:347;height:300;rotation:90" fillcolor="#95b3d7 [1940]" stroked="f" strokecolor="#365f91 [2404]">
                <v:shadow type="perspective" color="#243f60 [1604]" opacity=".5" offset="1pt" offset2="-1pt"/>
              </v:shape>
              <v:shape id="_x0000_s1073" type="#_x0000_t5" style="position:absolute;left:7260;top:2085;width:347;height:300;rotation:90" fillcolor="#95b3d7 [1940]" stroked="f" strokecolor="#365f91 [2404]">
                <v:fill opacity="34079f"/>
                <v:shadow type="perspective" color="#243f60 [1604]" opacity=".5" offset="1pt" offset2="-1pt"/>
              </v:shape>
              <v:shape id="_x0000_s1074" type="#_x0000_t5" style="position:absolute;left:6858;top:2085;width:347;height:300;rotation:90;mso-position-horizontal:absolute" fillcolor="#95b3d7 [1940]" stroked="f" strokecolor="#365f91 [2404]">
                <v:fill opacity="11796f"/>
                <v:shadow type="perspective" color="#243f60 [1604]" opacity=".5" offset="1pt" offset2="-1pt"/>
              </v:shape>
            </v:group>
          </v:group>
        </w:pict>
      </w:r>
      <w:r w:rsidR="00B27E89" w:rsidRPr="00A07916">
        <w:rPr>
          <w:rFonts w:ascii="微软雅黑" w:eastAsia="微软雅黑" w:hAnsi="微软雅黑" w:cs="黑体" w:hint="eastAsia"/>
          <w:b/>
          <w:color w:val="365F91" w:themeColor="accent1" w:themeShade="BF"/>
          <w:kern w:val="2"/>
          <w:sz w:val="36"/>
          <w:szCs w:val="36"/>
        </w:rPr>
        <w:t>会议亮点</w:t>
      </w:r>
    </w:p>
    <w:p w:rsidR="00A07916" w:rsidRPr="00A07916" w:rsidRDefault="00A07916" w:rsidP="008B645F">
      <w:pPr>
        <w:pStyle w:val="a6"/>
        <w:spacing w:before="0" w:beforeAutospacing="0" w:after="0" w:afterAutospacing="0"/>
        <w:jc w:val="center"/>
        <w:rPr>
          <w:rFonts w:ascii="微软雅黑" w:eastAsia="微软雅黑" w:hAnsi="微软雅黑" w:cs="黑体"/>
          <w:b/>
          <w:bCs/>
          <w:color w:val="1D4D9C"/>
          <w:sz w:val="28"/>
          <w:szCs w:val="28"/>
        </w:rPr>
      </w:pPr>
    </w:p>
    <w:p w:rsidR="00996FE3" w:rsidRPr="0014444F" w:rsidRDefault="000D5499" w:rsidP="0014444F">
      <w:pPr>
        <w:spacing w:line="360" w:lineRule="auto"/>
        <w:ind w:firstLineChars="300" w:firstLine="663"/>
        <w:rPr>
          <w:rStyle w:val="unnamed11"/>
          <w:rFonts w:ascii="宋体" w:hAnsi="宋体"/>
          <w:szCs w:val="24"/>
        </w:rPr>
      </w:pPr>
      <w:r>
        <w:rPr>
          <w:rFonts w:ascii="宋体" w:hAnsi="宋体" w:cs="Arial"/>
          <w:b/>
          <w:noProof/>
          <w:color w:val="548DD4" w:themeColor="text2" w:themeTint="99"/>
          <w:sz w:val="22"/>
          <w:szCs w:val="24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7" type="#_x0000_t4" style="position:absolute;left:0;text-align:left;margin-left:7.5pt;margin-top:6.2pt;width:13.5pt;height:13.5pt;z-index:251731456" fillcolor="#4f81bd [3204]" stroked="f" strokecolor="#f2f2f2 [3041]" strokeweight="3pt">
            <v:shadow on="t" type="perspective" color="#243f60 [1604]" opacity=".5" offset="1pt" offset2="-1pt"/>
          </v:shape>
        </w:pict>
      </w:r>
      <w:r w:rsidR="00996FE3" w:rsidRPr="0014444F">
        <w:rPr>
          <w:rStyle w:val="unnamed11"/>
          <w:rFonts w:ascii="宋体" w:hAnsi="宋体" w:hint="eastAsia"/>
          <w:b/>
          <w:szCs w:val="24"/>
        </w:rPr>
        <w:t>2019乙醇行业开年盛会，相聚东北</w:t>
      </w:r>
    </w:p>
    <w:p w:rsidR="00575BAF" w:rsidRPr="0014444F" w:rsidRDefault="00996FE3" w:rsidP="00996FE3">
      <w:pPr>
        <w:spacing w:line="360" w:lineRule="auto"/>
        <w:ind w:left="181"/>
        <w:rPr>
          <w:rStyle w:val="unnamed11"/>
          <w:rFonts w:ascii="宋体" w:hAnsi="宋体"/>
          <w:sz w:val="24"/>
          <w:szCs w:val="24"/>
        </w:rPr>
      </w:pPr>
      <w:r w:rsidRPr="0014444F">
        <w:rPr>
          <w:rStyle w:val="unnamed11"/>
          <w:rFonts w:ascii="宋体" w:hAnsi="宋体" w:hint="eastAsia"/>
          <w:sz w:val="24"/>
          <w:szCs w:val="24"/>
        </w:rPr>
        <w:t>东北作为乙醇主力产区，其产能规模已占全国40%以上，2018年东北乙醇依托原料优势大量南下，对华东等地乙醇企业构成压力，甚至过半企业直接被逼停。结合2019年产业现状来看，东北货仍称为占领市场份额主力军，此次会议相聚吉林长春，实地了解东北产区情况，调研后期工厂在建规模。</w:t>
      </w:r>
    </w:p>
    <w:p w:rsidR="00996FE3" w:rsidRPr="0014444F" w:rsidRDefault="000D5499" w:rsidP="0014444F">
      <w:pPr>
        <w:spacing w:line="360" w:lineRule="auto"/>
        <w:ind w:firstLineChars="300" w:firstLine="663"/>
        <w:rPr>
          <w:rStyle w:val="unnamed11"/>
          <w:rFonts w:ascii="宋体" w:hAnsi="宋体"/>
          <w:szCs w:val="24"/>
        </w:rPr>
      </w:pPr>
      <w:r>
        <w:rPr>
          <w:rFonts w:ascii="宋体" w:hAnsi="宋体" w:cs="Arial"/>
          <w:b/>
          <w:noProof/>
          <w:sz w:val="22"/>
          <w:szCs w:val="24"/>
        </w:rPr>
        <w:pict>
          <v:shape id="_x0000_s1088" type="#_x0000_t4" style="position:absolute;left:0;text-align:left;margin-left:6pt;margin-top:6.2pt;width:13.5pt;height:13.5pt;z-index:251732480" fillcolor="#4f81bd [3204]" stroked="f" strokecolor="#f2f2f2 [3041]" strokeweight="3pt">
            <v:shadow on="t" type="perspective" color="#243f60 [1604]" opacity=".5" offset="1pt" offset2="-1pt"/>
          </v:shape>
        </w:pict>
      </w:r>
      <w:r w:rsidR="00996FE3" w:rsidRPr="0014444F">
        <w:rPr>
          <w:rStyle w:val="unnamed11"/>
          <w:rFonts w:ascii="宋体" w:hAnsi="宋体" w:hint="eastAsia"/>
          <w:b/>
          <w:szCs w:val="24"/>
        </w:rPr>
        <w:t>产业政策解读、产业策略详解</w:t>
      </w:r>
    </w:p>
    <w:p w:rsidR="00996FE3" w:rsidRPr="00854EFC" w:rsidRDefault="00996FE3" w:rsidP="00996FE3">
      <w:pPr>
        <w:spacing w:line="360" w:lineRule="auto"/>
        <w:ind w:left="181"/>
        <w:rPr>
          <w:rStyle w:val="unnamed11"/>
          <w:rFonts w:ascii="宋体" w:hAnsi="宋体"/>
          <w:sz w:val="24"/>
          <w:szCs w:val="24"/>
        </w:rPr>
      </w:pPr>
      <w:r w:rsidRPr="00854EFC">
        <w:rPr>
          <w:rStyle w:val="unnamed11"/>
          <w:rFonts w:ascii="宋体" w:hAnsi="宋体" w:hint="eastAsia"/>
          <w:sz w:val="24"/>
          <w:szCs w:val="24"/>
        </w:rPr>
        <w:t>2019年政策仍作为推动乙醇产业发展的风向标。距离2020年全推时间仅剩一年，如何在今年布局规划及政策落地下放受广大从业者密切关注，本次会议结合产业政策多层面剖析，让到访人员抢占先机。</w:t>
      </w:r>
    </w:p>
    <w:p w:rsidR="00996FE3" w:rsidRPr="0014444F" w:rsidRDefault="000D5499" w:rsidP="0014444F">
      <w:pPr>
        <w:pStyle w:val="11"/>
        <w:spacing w:line="360" w:lineRule="auto"/>
        <w:ind w:leftChars="105" w:left="220" w:firstLine="442"/>
        <w:rPr>
          <w:rStyle w:val="unnamed11"/>
          <w:rFonts w:ascii="宋体" w:hAnsi="宋体"/>
          <w:b/>
          <w:szCs w:val="24"/>
        </w:rPr>
      </w:pPr>
      <w:r>
        <w:rPr>
          <w:rFonts w:ascii="宋体" w:hAnsi="宋体" w:cs="Arial"/>
          <w:b/>
          <w:noProof/>
          <w:sz w:val="22"/>
        </w:rPr>
        <w:pict>
          <v:shape id="_x0000_s1089" type="#_x0000_t4" style="position:absolute;left:0;text-align:left;margin-left:6pt;margin-top:4.85pt;width:13.5pt;height:13.5pt;z-index:251733504" fillcolor="#4f81bd [3204]" stroked="f" strokecolor="#f2f2f2 [3041]" strokeweight="3pt">
            <v:shadow on="t" type="perspective" color="#243f60 [1604]" opacity=".5" offset="1pt" offset2="-1pt"/>
          </v:shape>
        </w:pict>
      </w:r>
      <w:r w:rsidR="00996FE3" w:rsidRPr="0014444F">
        <w:rPr>
          <w:rStyle w:val="unnamed11"/>
          <w:rFonts w:ascii="宋体" w:hAnsi="宋体"/>
          <w:b/>
          <w:szCs w:val="24"/>
        </w:rPr>
        <w:t>2019年行业热点问题聚焦：乙醇产能大规模扩建、贸易摩擦对产业链影响、内外货源碰撞、乙醇汽油政策继续下放</w:t>
      </w:r>
    </w:p>
    <w:p w:rsidR="00882AE7" w:rsidRPr="0014444F" w:rsidRDefault="000D5499" w:rsidP="0014444F">
      <w:pPr>
        <w:pStyle w:val="11"/>
        <w:spacing w:line="360" w:lineRule="auto"/>
        <w:ind w:firstLineChars="300" w:firstLine="663"/>
        <w:rPr>
          <w:rFonts w:ascii="宋体" w:hAnsi="宋体" w:cs="Arial"/>
          <w:b/>
          <w:sz w:val="22"/>
        </w:rPr>
      </w:pPr>
      <w:r>
        <w:rPr>
          <w:rFonts w:ascii="宋体" w:hAnsi="宋体" w:cs="Arial"/>
          <w:b/>
          <w:noProof/>
          <w:sz w:val="22"/>
        </w:rPr>
        <w:pict>
          <v:shape id="_x0000_s1090" type="#_x0000_t4" style="position:absolute;left:0;text-align:left;margin-left:7.5pt;margin-top:4.55pt;width:13.5pt;height:13.5pt;z-index:251734528" fillcolor="#4f81bd [3204]" stroked="f" strokecolor="#f2f2f2 [3041]" strokeweight="3pt">
            <v:shadow on="t" type="perspective" color="#243f60 [1604]" opacity=".5" offset="1pt" offset2="-1pt"/>
          </v:shape>
        </w:pict>
      </w:r>
      <w:r w:rsidR="00996FE3" w:rsidRPr="0014444F">
        <w:rPr>
          <w:rStyle w:val="unnamed11"/>
          <w:rFonts w:ascii="宋体" w:hAnsi="宋体"/>
          <w:b/>
          <w:szCs w:val="24"/>
        </w:rPr>
        <w:t>东北乙醇工厂走访，上中下游面对面对接供需情况。</w:t>
      </w:r>
    </w:p>
    <w:p w:rsidR="00E14BCB" w:rsidRPr="0014444F" w:rsidRDefault="00E14BCB" w:rsidP="00B16D78">
      <w:pPr>
        <w:rPr>
          <w:noProof/>
        </w:rPr>
      </w:pPr>
    </w:p>
    <w:p w:rsidR="00E14BCB" w:rsidRPr="00A07916" w:rsidRDefault="000D5499" w:rsidP="00287034">
      <w:pPr>
        <w:jc w:val="center"/>
        <w:rPr>
          <w:rFonts w:ascii="微软雅黑" w:eastAsia="微软雅黑" w:hAnsi="微软雅黑"/>
          <w:b/>
          <w:bCs/>
          <w:color w:val="365F91" w:themeColor="accent1" w:themeShade="BF"/>
          <w:sz w:val="36"/>
          <w:szCs w:val="36"/>
        </w:rPr>
      </w:pPr>
      <w:r>
        <w:rPr>
          <w:rFonts w:ascii="微软雅黑" w:eastAsia="微软雅黑" w:hAnsi="微软雅黑" w:cs="黑体"/>
          <w:b/>
          <w:noProof/>
          <w:color w:val="365F91" w:themeColor="accent1" w:themeShade="BF"/>
          <w:sz w:val="36"/>
          <w:szCs w:val="36"/>
        </w:rPr>
        <w:pict>
          <v:group id="_x0000_s1075" style="position:absolute;left:0;text-align:left;margin-left:105.05pt;margin-top:9.5pt;width:203.85pt;height:17.35pt;z-index:251730432" coordorigin="3882,2061" coordsize="4077,347">
            <v:group id="_x0000_s1076" style="position:absolute;left:3882;top:2061;width:1077;height:347" coordorigin="3882,2061" coordsize="1077,347">
              <v:shape id="_x0000_s1077" type="#_x0000_t5" style="position:absolute;left:4635;top:2085;width:347;height:300;rotation:90" fillcolor="#95b3d7 [1940]" stroked="f" strokecolor="#365f91 [2404]">
                <v:shadow type="perspective" color="#243f60 [1604]" opacity=".5" offset="1pt" offset2="-1pt"/>
              </v:shape>
              <v:shape id="_x0000_s1078" type="#_x0000_t5" style="position:absolute;left:4260;top:2085;width:347;height:300;rotation:90" fillcolor="#95b3d7 [1940]" stroked="f" strokecolor="#365f91 [2404]">
                <v:fill opacity="34079f"/>
                <v:shadow type="perspective" color="#243f60 [1604]" opacity=".5" offset="1pt" offset2="-1pt"/>
              </v:shape>
              <v:shape id="_x0000_s1079" type="#_x0000_t5" style="position:absolute;left:3858;top:2085;width:347;height:300;rotation:90;mso-position-horizontal:absolute" fillcolor="#95b3d7 [1940]" stroked="f" strokecolor="#365f91 [2404]">
                <v:fill opacity="11796f"/>
                <v:shadow type="perspective" color="#243f60 [1604]" opacity=".5" offset="1pt" offset2="-1pt"/>
              </v:shape>
            </v:group>
            <v:group id="_x0000_s1080" style="position:absolute;left:6882;top:2061;width:1077;height:347;rotation:180" coordorigin="6882,2061" coordsize="1077,347">
              <v:shape id="_x0000_s1081" type="#_x0000_t5" style="position:absolute;left:7635;top:2085;width:347;height:300;rotation:90" fillcolor="#95b3d7 [1940]" stroked="f" strokecolor="#365f91 [2404]">
                <v:shadow type="perspective" color="#243f60 [1604]" opacity=".5" offset="1pt" offset2="-1pt"/>
              </v:shape>
              <v:shape id="_x0000_s1082" type="#_x0000_t5" style="position:absolute;left:7260;top:2085;width:347;height:300;rotation:90" fillcolor="#95b3d7 [1940]" stroked="f" strokecolor="#365f91 [2404]">
                <v:fill opacity="34079f"/>
                <v:shadow type="perspective" color="#243f60 [1604]" opacity=".5" offset="1pt" offset2="-1pt"/>
              </v:shape>
              <v:shape id="_x0000_s1083" type="#_x0000_t5" style="position:absolute;left:6858;top:2085;width:347;height:300;rotation:90;mso-position-horizontal:absolute" fillcolor="#95b3d7 [1940]" stroked="f" strokecolor="#365f91 [2404]">
                <v:fill opacity="11796f"/>
                <v:shadow type="perspective" color="#243f60 [1604]" opacity=".5" offset="1pt" offset2="-1pt"/>
              </v:shape>
            </v:group>
          </v:group>
        </w:pict>
      </w:r>
      <w:r w:rsidR="00EE4881">
        <w:rPr>
          <w:rFonts w:ascii="微软雅黑" w:eastAsia="微软雅黑" w:hAnsi="微软雅黑"/>
          <w:b/>
          <w:bCs/>
          <w:color w:val="365F91" w:themeColor="accent1" w:themeShade="BF"/>
          <w:sz w:val="36"/>
          <w:szCs w:val="36"/>
        </w:rPr>
        <w:t>参会群体</w:t>
      </w:r>
    </w:p>
    <w:p w:rsidR="00A07916" w:rsidRPr="00287034" w:rsidRDefault="00A20032" w:rsidP="00287034">
      <w:pPr>
        <w:jc w:val="center"/>
        <w:rPr>
          <w:rFonts w:ascii="黑体" w:eastAsia="黑体" w:hAnsi="黑体"/>
          <w:noProof/>
          <w:sz w:val="36"/>
          <w:szCs w:val="36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2A65D4FD" wp14:editId="1FA8A955">
            <wp:extent cx="5274310" cy="3076575"/>
            <wp:effectExtent l="0" t="0" r="2540" b="0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72294" w:rsidRPr="00D9661D" w:rsidRDefault="00272294" w:rsidP="00A20032">
      <w:pPr>
        <w:adjustRightInd w:val="0"/>
        <w:snapToGrid w:val="0"/>
        <w:rPr>
          <w:rFonts w:ascii="宋体" w:hAnsi="宋体" w:cs="宋体"/>
          <w:kern w:val="0"/>
          <w:sz w:val="28"/>
          <w:szCs w:val="28"/>
        </w:rPr>
      </w:pPr>
    </w:p>
    <w:tbl>
      <w:tblPr>
        <w:tblW w:w="9975" w:type="dxa"/>
        <w:tblInd w:w="-732" w:type="dxa"/>
        <w:tblLayout w:type="fixed"/>
        <w:tblLook w:val="0000" w:firstRow="0" w:lastRow="0" w:firstColumn="0" w:lastColumn="0" w:noHBand="0" w:noVBand="0"/>
      </w:tblPr>
      <w:tblGrid>
        <w:gridCol w:w="2426"/>
        <w:gridCol w:w="2100"/>
        <w:gridCol w:w="5449"/>
      </w:tblGrid>
      <w:tr w:rsidR="00485EE4" w:rsidRPr="00C26497" w:rsidTr="00E67FD5">
        <w:tc>
          <w:tcPr>
            <w:tcW w:w="997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7EDF5"/>
            <w:vAlign w:val="center"/>
          </w:tcPr>
          <w:p w:rsidR="00485EE4" w:rsidRPr="00854EFC" w:rsidRDefault="00485EE4" w:rsidP="003D7E63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365F91" w:themeColor="accent1" w:themeShade="BF"/>
                <w:kern w:val="0"/>
                <w:sz w:val="36"/>
                <w:szCs w:val="36"/>
              </w:rPr>
            </w:pPr>
            <w:r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lastRenderedPageBreak/>
              <w:t>会</w:t>
            </w:r>
            <w:r w:rsidR="00C12B4F"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 xml:space="preserve"> </w:t>
            </w:r>
            <w:r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>议</w:t>
            </w:r>
            <w:r w:rsidR="00C12B4F"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 xml:space="preserve"> </w:t>
            </w:r>
            <w:r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>日</w:t>
            </w:r>
            <w:r w:rsidR="00C12B4F"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 xml:space="preserve"> </w:t>
            </w:r>
            <w:r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>程</w:t>
            </w:r>
            <w:r w:rsidR="00C12B4F"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 xml:space="preserve"> </w:t>
            </w:r>
            <w:r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>安</w:t>
            </w:r>
            <w:r w:rsidR="00C12B4F"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 xml:space="preserve"> </w:t>
            </w:r>
            <w:r w:rsidRPr="00854EFC">
              <w:rPr>
                <w:rFonts w:ascii="微软雅黑" w:eastAsia="微软雅黑" w:hAnsi="微软雅黑" w:cs="Arial" w:hint="eastAsia"/>
                <w:b/>
                <w:bCs/>
                <w:color w:val="365F91" w:themeColor="accent1" w:themeShade="BF"/>
                <w:kern w:val="0"/>
                <w:sz w:val="36"/>
                <w:szCs w:val="36"/>
              </w:rPr>
              <w:t>排</w:t>
            </w:r>
          </w:p>
        </w:tc>
      </w:tr>
      <w:tr w:rsidR="00083FD7" w:rsidRPr="00C26497" w:rsidTr="00E67FD5">
        <w:tc>
          <w:tcPr>
            <w:tcW w:w="2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083FD7" w:rsidRPr="00C26497" w:rsidRDefault="00083FD7" w:rsidP="004769B3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3</w:t>
            </w:r>
            <w:r w:rsidRPr="00C26497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6</w:t>
            </w:r>
            <w:r w:rsidRPr="00C26497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日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83FD7" w:rsidRPr="00C26497" w:rsidRDefault="00083FD7" w:rsidP="003D7E63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kern w:val="0"/>
                <w:sz w:val="20"/>
                <w:szCs w:val="20"/>
              </w:rPr>
              <w:t>14:00-17:30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:rsidR="00083FD7" w:rsidRPr="00C26497" w:rsidRDefault="00083FD7" w:rsidP="000E077A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26497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会议签到</w:t>
            </w:r>
          </w:p>
        </w:tc>
      </w:tr>
      <w:tr w:rsidR="00083FD7" w:rsidRPr="00C26497" w:rsidTr="00E67FD5">
        <w:tc>
          <w:tcPr>
            <w:tcW w:w="2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D7" w:rsidRDefault="00083FD7" w:rsidP="004769B3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83FD7" w:rsidRPr="00083FD7" w:rsidRDefault="00083FD7" w:rsidP="003D7E63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kern w:val="0"/>
                <w:sz w:val="20"/>
                <w:szCs w:val="20"/>
              </w:rPr>
              <w:t>17:30-20:00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:rsidR="00083FD7" w:rsidRPr="00C26497" w:rsidRDefault="0014444F" w:rsidP="000E077A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自助晚</w:t>
            </w:r>
            <w:r w:rsidR="00083FD7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餐</w:t>
            </w:r>
          </w:p>
        </w:tc>
      </w:tr>
      <w:tr w:rsidR="00667B38" w:rsidRPr="00C26497" w:rsidTr="00E67FD5"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667B38" w:rsidP="004769B3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  <w:t>3</w:t>
            </w:r>
            <w:r w:rsidRPr="00C26497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  <w:t>7</w:t>
            </w:r>
            <w:r w:rsidRPr="00C26497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日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083FD7" w:rsidP="003D7E63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kern w:val="0"/>
                <w:sz w:val="20"/>
                <w:szCs w:val="20"/>
              </w:rPr>
              <w:t>8：30-9:00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67B38" w:rsidRPr="00C26497" w:rsidRDefault="00E67FD5" w:rsidP="003D7E63">
            <w:pPr>
              <w:widowControl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开幕致辞</w:t>
            </w:r>
          </w:p>
        </w:tc>
      </w:tr>
      <w:tr w:rsidR="00667B38" w:rsidRPr="00C26497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667B38" w:rsidP="003D7E63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5156F8" w:rsidRDefault="00083FD7" w:rsidP="003D7E63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kern w:val="0"/>
                <w:sz w:val="20"/>
                <w:szCs w:val="20"/>
              </w:rPr>
              <w:t>9：40-10：20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67B38" w:rsidRDefault="00083FD7" w:rsidP="00083FD7">
            <w:pPr>
              <w:widowControl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国际油价宽幅震荡 对中国经济影响</w:t>
            </w:r>
          </w:p>
          <w:p w:rsidR="00E67FD5" w:rsidRDefault="00E67FD5" w:rsidP="00E67FD5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外围环境对中国经济宏观影响</w:t>
            </w:r>
          </w:p>
          <w:p w:rsidR="00E67FD5" w:rsidRPr="00083FD7" w:rsidRDefault="00E67FD5" w:rsidP="00E67FD5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深度解读两会精神</w:t>
            </w:r>
          </w:p>
        </w:tc>
      </w:tr>
      <w:tr w:rsidR="00667B38" w:rsidRPr="00C26497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667B38" w:rsidP="005F1F48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083FD7" w:rsidP="005F1F48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kern w:val="0"/>
                <w:sz w:val="20"/>
                <w:szCs w:val="20"/>
              </w:rPr>
              <w:t>9：40-10：20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83FD7" w:rsidRPr="00083FD7" w:rsidRDefault="00083FD7" w:rsidP="00083FD7">
            <w:pPr>
              <w:rPr>
                <w:rStyle w:val="a7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sz w:val="20"/>
                <w:szCs w:val="20"/>
              </w:rPr>
              <w:t>多元形势酝酿下的乙醇产业链剖析</w:t>
            </w:r>
          </w:p>
          <w:p w:rsidR="00083FD7" w:rsidRPr="00083FD7" w:rsidRDefault="00083FD7" w:rsidP="00662B92">
            <w:pPr>
              <w:spacing w:line="276" w:lineRule="auto"/>
              <w:rPr>
                <w:rStyle w:val="a7"/>
                <w:b w:val="0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>乙醇产业链分析</w:t>
            </w:r>
          </w:p>
          <w:p w:rsidR="00083FD7" w:rsidRPr="00083FD7" w:rsidRDefault="00083FD7" w:rsidP="00662B92">
            <w:pPr>
              <w:spacing w:line="276" w:lineRule="auto"/>
              <w:rPr>
                <w:rStyle w:val="a7"/>
                <w:b w:val="0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>细分乙醇市场需求及贸易流向</w:t>
            </w:r>
          </w:p>
          <w:p w:rsidR="00083FD7" w:rsidRPr="00083FD7" w:rsidRDefault="00083FD7" w:rsidP="00662B92">
            <w:pPr>
              <w:spacing w:line="276" w:lineRule="auto"/>
              <w:rPr>
                <w:rStyle w:val="a7"/>
                <w:b w:val="0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>乙醇未来资源来源及经济性详解</w:t>
            </w:r>
          </w:p>
          <w:p w:rsidR="00667B38" w:rsidRPr="00662B92" w:rsidRDefault="00083FD7" w:rsidP="00662B92">
            <w:pPr>
              <w:widowControl/>
              <w:spacing w:line="276" w:lineRule="auto"/>
              <w:jc w:val="left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>政策引导下的乙醇产业发展方向</w:t>
            </w:r>
          </w:p>
        </w:tc>
      </w:tr>
      <w:tr w:rsidR="00667B38" w:rsidRPr="00C26497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667B38" w:rsidP="005F1F48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EB117C" w:rsidRDefault="00083FD7" w:rsidP="00083FD7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kern w:val="0"/>
                <w:sz w:val="20"/>
                <w:szCs w:val="20"/>
              </w:rPr>
              <w:t>10：20-11：00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83FD7" w:rsidRPr="00854EFC" w:rsidRDefault="00083FD7" w:rsidP="00083FD7">
            <w:pPr>
              <w:jc w:val="left"/>
              <w:rPr>
                <w:rStyle w:val="a7"/>
                <w:rFonts w:ascii="宋体" w:hAnsi="宋体"/>
                <w:sz w:val="20"/>
                <w:szCs w:val="20"/>
              </w:rPr>
            </w:pPr>
            <w:r w:rsidRPr="00854EFC">
              <w:rPr>
                <w:rStyle w:val="a7"/>
                <w:rFonts w:ascii="宋体" w:hAnsi="宋体" w:hint="eastAsia"/>
                <w:sz w:val="20"/>
                <w:szCs w:val="20"/>
              </w:rPr>
              <w:t>中美贸易摩擦 玉米市场宏观如何把控</w:t>
            </w:r>
          </w:p>
          <w:p w:rsidR="00083FD7" w:rsidRPr="00854EFC" w:rsidRDefault="00083FD7" w:rsidP="00662B92">
            <w:pPr>
              <w:spacing w:line="276" w:lineRule="auto"/>
              <w:jc w:val="left"/>
              <w:rPr>
                <w:rStyle w:val="a7"/>
                <w:rFonts w:ascii="宋体" w:hAnsi="宋体"/>
                <w:b w:val="0"/>
                <w:sz w:val="20"/>
                <w:szCs w:val="20"/>
              </w:rPr>
            </w:pPr>
            <w:r w:rsidRPr="00854EFC">
              <w:rPr>
                <w:rStyle w:val="a7"/>
                <w:rFonts w:ascii="宋体" w:hAnsi="宋体" w:hint="eastAsia"/>
                <w:b w:val="0"/>
                <w:sz w:val="20"/>
                <w:szCs w:val="20"/>
              </w:rPr>
              <w:t>国务院定调燃料乙醇发展 玉米产业相关规划</w:t>
            </w:r>
          </w:p>
          <w:p w:rsidR="00083FD7" w:rsidRPr="00854EFC" w:rsidRDefault="00083FD7" w:rsidP="00662B92">
            <w:pPr>
              <w:spacing w:line="276" w:lineRule="auto"/>
              <w:jc w:val="left"/>
              <w:rPr>
                <w:rStyle w:val="a7"/>
                <w:rFonts w:ascii="宋体" w:hAnsi="宋体"/>
                <w:b w:val="0"/>
                <w:sz w:val="20"/>
                <w:szCs w:val="20"/>
              </w:rPr>
            </w:pPr>
            <w:r w:rsidRPr="00854EFC">
              <w:rPr>
                <w:rStyle w:val="a7"/>
                <w:rFonts w:ascii="宋体" w:hAnsi="宋体" w:hint="eastAsia"/>
                <w:b w:val="0"/>
                <w:sz w:val="20"/>
                <w:szCs w:val="20"/>
              </w:rPr>
              <w:t>关注2019年玉米深加工补贴等政策变化</w:t>
            </w:r>
          </w:p>
          <w:p w:rsidR="00667B38" w:rsidRPr="00083FD7" w:rsidRDefault="00083FD7" w:rsidP="00662B92">
            <w:pPr>
              <w:widowControl/>
              <w:wordWrap w:val="0"/>
              <w:spacing w:line="276" w:lineRule="auto"/>
              <w:jc w:val="left"/>
              <w:rPr>
                <w:rStyle w:val="a7"/>
              </w:rPr>
            </w:pPr>
            <w:r w:rsidRPr="00854EFC">
              <w:rPr>
                <w:rStyle w:val="a7"/>
                <w:rFonts w:ascii="宋体" w:hAnsi="宋体" w:hint="eastAsia"/>
                <w:b w:val="0"/>
                <w:sz w:val="20"/>
                <w:szCs w:val="20"/>
              </w:rPr>
              <w:t>贸易摩擦后期缓解可行性 及对未来玉米进口影响</w:t>
            </w:r>
          </w:p>
        </w:tc>
      </w:tr>
      <w:tr w:rsidR="00667B38" w:rsidRPr="00C26497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667B38" w:rsidP="005F1F48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083FD7" w:rsidP="005F1F48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kern w:val="0"/>
                <w:sz w:val="20"/>
                <w:szCs w:val="20"/>
              </w:rPr>
              <w:t>11：00-11：40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83FD7" w:rsidRPr="00083FD7" w:rsidRDefault="00083FD7" w:rsidP="00083FD7">
            <w:pPr>
              <w:jc w:val="left"/>
              <w:rPr>
                <w:rStyle w:val="a7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sz w:val="20"/>
                <w:szCs w:val="20"/>
              </w:rPr>
              <w:t>燃料乙醇步入成长加速期</w:t>
            </w:r>
            <w:r w:rsidRPr="00083FD7">
              <w:rPr>
                <w:rStyle w:val="a7"/>
                <w:rFonts w:hint="eastAsia"/>
                <w:sz w:val="20"/>
                <w:szCs w:val="20"/>
              </w:rPr>
              <w:t xml:space="preserve"> </w:t>
            </w:r>
            <w:r w:rsidRPr="00083FD7">
              <w:rPr>
                <w:rStyle w:val="a7"/>
                <w:rFonts w:hint="eastAsia"/>
                <w:sz w:val="20"/>
                <w:szCs w:val="20"/>
              </w:rPr>
              <w:t>后期政策区域预期探讨</w:t>
            </w:r>
          </w:p>
          <w:p w:rsidR="00083FD7" w:rsidRPr="00083FD7" w:rsidRDefault="00083FD7" w:rsidP="00662B92">
            <w:pPr>
              <w:pStyle w:val="a8"/>
              <w:spacing w:line="276" w:lineRule="auto"/>
              <w:ind w:firstLineChars="0" w:firstLine="0"/>
              <w:jc w:val="left"/>
              <w:rPr>
                <w:rStyle w:val="a7"/>
                <w:b w:val="0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>国家相关乙醇汽油产业规划与政策</w:t>
            </w:r>
          </w:p>
          <w:p w:rsidR="00083FD7" w:rsidRPr="00083FD7" w:rsidRDefault="00083FD7" w:rsidP="00662B92">
            <w:pPr>
              <w:pStyle w:val="a8"/>
              <w:spacing w:line="276" w:lineRule="auto"/>
              <w:ind w:firstLineChars="0" w:firstLine="0"/>
              <w:jc w:val="left"/>
              <w:rPr>
                <w:rStyle w:val="a7"/>
                <w:b w:val="0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>现阶段国家燃料乙醇生产情况</w:t>
            </w:r>
          </w:p>
          <w:p w:rsidR="00667B38" w:rsidRPr="00083FD7" w:rsidRDefault="00083FD7" w:rsidP="00662B92">
            <w:pPr>
              <w:widowControl/>
              <w:spacing w:line="276" w:lineRule="auto"/>
              <w:jc w:val="left"/>
              <w:rPr>
                <w:rStyle w:val="a7"/>
                <w:bCs w:val="0"/>
                <w:sz w:val="20"/>
                <w:szCs w:val="20"/>
              </w:rPr>
            </w:pP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>结合乙醇汽油推广进度</w:t>
            </w: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 xml:space="preserve"> </w:t>
            </w:r>
            <w:r w:rsidRPr="00083FD7">
              <w:rPr>
                <w:rStyle w:val="a7"/>
                <w:rFonts w:hint="eastAsia"/>
                <w:b w:val="0"/>
                <w:sz w:val="20"/>
                <w:szCs w:val="20"/>
              </w:rPr>
              <w:t>预期后期燃料乙醇产能扩建情况</w:t>
            </w:r>
          </w:p>
        </w:tc>
      </w:tr>
      <w:tr w:rsidR="00667B38" w:rsidRPr="00C26497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B38" w:rsidRPr="00C26497" w:rsidRDefault="00667B38" w:rsidP="005F1F48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67B38" w:rsidRPr="00083FD7" w:rsidRDefault="00083FD7" w:rsidP="00667B38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083FD7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11：40-14：00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:rsidR="00667B38" w:rsidRPr="00EB117C" w:rsidRDefault="00083FD7" w:rsidP="00083FD7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自助午餐</w:t>
            </w:r>
          </w:p>
        </w:tc>
      </w:tr>
      <w:tr w:rsidR="002E10C9" w:rsidRPr="006F7550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C26497" w:rsidRDefault="002E10C9" w:rsidP="002E10C9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EB117C" w:rsidRDefault="002E10C9" w:rsidP="002E10C9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1</w:t>
            </w:r>
            <w:r w:rsidR="006F7550">
              <w:rPr>
                <w:rFonts w:ascii="宋体" w:hAnsi="宋体" w:cs="Arial" w:hint="eastAsia"/>
                <w:kern w:val="0"/>
                <w:sz w:val="20"/>
                <w:szCs w:val="20"/>
              </w:rPr>
              <w:t>4</w:t>
            </w: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：</w:t>
            </w:r>
            <w:r w:rsidR="006F7550">
              <w:rPr>
                <w:rFonts w:ascii="宋体" w:hAnsi="宋体" w:cs="Arial" w:hint="eastAsia"/>
                <w:kern w:val="0"/>
                <w:sz w:val="20"/>
                <w:szCs w:val="20"/>
              </w:rPr>
              <w:t>0</w:t>
            </w: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0-1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4</w:t>
            </w: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：</w:t>
            </w:r>
            <w:r w:rsidR="006F7550">
              <w:rPr>
                <w:rFonts w:ascii="宋体" w:hAnsi="宋体" w:cs="Arial" w:hint="eastAsia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5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F7550" w:rsidRPr="006F7550" w:rsidRDefault="006F7550" w:rsidP="006F7550">
            <w:pPr>
              <w:jc w:val="left"/>
              <w:rPr>
                <w:rStyle w:val="a7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sz w:val="20"/>
                <w:szCs w:val="20"/>
              </w:rPr>
              <w:t>天津乙醇汽油试点推广的基本情况和存在的主要问题</w:t>
            </w:r>
          </w:p>
          <w:p w:rsidR="006F7550" w:rsidRPr="006F7550" w:rsidRDefault="006F7550" w:rsidP="00662B92">
            <w:pPr>
              <w:pStyle w:val="a8"/>
              <w:spacing w:line="276" w:lineRule="auto"/>
              <w:ind w:firstLineChars="0" w:firstLine="0"/>
              <w:jc w:val="left"/>
              <w:rPr>
                <w:rStyle w:val="a7"/>
                <w:b w:val="0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乙醇汽油优劣势分析</w:t>
            </w:r>
          </w:p>
          <w:p w:rsidR="00662B92" w:rsidRDefault="006F7550" w:rsidP="00662B92">
            <w:pPr>
              <w:pStyle w:val="a8"/>
              <w:spacing w:line="276" w:lineRule="auto"/>
              <w:ind w:firstLineChars="0" w:firstLine="0"/>
              <w:jc w:val="left"/>
              <w:rPr>
                <w:rStyle w:val="a7"/>
                <w:b w:val="0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天津乙醇汽油试点推广</w:t>
            </w: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 xml:space="preserve"> </w:t>
            </w: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基本供应情况分析</w:t>
            </w:r>
          </w:p>
          <w:p w:rsidR="00D15735" w:rsidRPr="00662B92" w:rsidRDefault="006F7550" w:rsidP="00662B92">
            <w:pPr>
              <w:pStyle w:val="a8"/>
              <w:spacing w:line="276" w:lineRule="auto"/>
              <w:ind w:firstLineChars="0" w:firstLine="0"/>
              <w:jc w:val="left"/>
              <w:rPr>
                <w:rStyle w:val="a7"/>
                <w:b w:val="0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乙醇汽油执行过程中</w:t>
            </w: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 xml:space="preserve"> </w:t>
            </w: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存在的主要问题探讨</w:t>
            </w:r>
          </w:p>
        </w:tc>
      </w:tr>
      <w:tr w:rsidR="002E10C9" w:rsidRPr="00C26497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C26497" w:rsidRDefault="002E10C9" w:rsidP="002E10C9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EB117C" w:rsidRDefault="002E10C9" w:rsidP="006F7550">
            <w:pPr>
              <w:widowControl/>
              <w:ind w:firstLineChars="200" w:firstLine="400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4</w:t>
            </w: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：</w:t>
            </w:r>
            <w:r w:rsidR="006F7550">
              <w:rPr>
                <w:rFonts w:ascii="宋体" w:hAnsi="宋体" w:cs="Arial" w:hint="eastAsia"/>
                <w:kern w:val="0"/>
                <w:sz w:val="20"/>
                <w:szCs w:val="20"/>
              </w:rPr>
              <w:t>4</w:t>
            </w: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0-1</w:t>
            </w:r>
            <w:r w:rsidR="006F7550">
              <w:rPr>
                <w:rFonts w:ascii="宋体" w:hAnsi="宋体" w:cs="Arial" w:hint="eastAsia"/>
                <w:kern w:val="0"/>
                <w:sz w:val="20"/>
                <w:szCs w:val="20"/>
              </w:rPr>
              <w:t>5</w:t>
            </w: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：</w:t>
            </w:r>
            <w:r w:rsidR="006F7550">
              <w:rPr>
                <w:rFonts w:ascii="宋体" w:hAnsi="宋体" w:cs="Arial" w:hint="eastAsia"/>
                <w:kern w:val="0"/>
                <w:sz w:val="20"/>
                <w:szCs w:val="20"/>
              </w:rPr>
              <w:t>2</w:t>
            </w:r>
            <w:r w:rsidRPr="00EB117C">
              <w:rPr>
                <w:rFonts w:ascii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550" w:rsidRPr="00854EFC" w:rsidRDefault="006F7550" w:rsidP="006F7550">
            <w:pPr>
              <w:jc w:val="left"/>
              <w:rPr>
                <w:rStyle w:val="a7"/>
                <w:rFonts w:ascii="宋体" w:hAnsi="宋体"/>
                <w:sz w:val="20"/>
                <w:szCs w:val="20"/>
              </w:rPr>
            </w:pPr>
            <w:r w:rsidRPr="00854EFC">
              <w:rPr>
                <w:rStyle w:val="a7"/>
                <w:rFonts w:ascii="宋体" w:hAnsi="宋体" w:hint="eastAsia"/>
                <w:sz w:val="20"/>
                <w:szCs w:val="20"/>
              </w:rPr>
              <w:t>2018国内木薯酒企停机过半 2019木薯产业该如何适度布局</w:t>
            </w:r>
          </w:p>
          <w:p w:rsidR="006F7550" w:rsidRPr="00854EFC" w:rsidRDefault="006F7550" w:rsidP="00662B92">
            <w:pPr>
              <w:spacing w:line="276" w:lineRule="auto"/>
              <w:jc w:val="left"/>
              <w:rPr>
                <w:rStyle w:val="a7"/>
                <w:rFonts w:ascii="宋体" w:hAnsi="宋体"/>
                <w:b w:val="0"/>
                <w:sz w:val="20"/>
                <w:szCs w:val="20"/>
              </w:rPr>
            </w:pPr>
            <w:r w:rsidRPr="00854EFC">
              <w:rPr>
                <w:rStyle w:val="a7"/>
                <w:rFonts w:ascii="宋体" w:hAnsi="宋体" w:hint="eastAsia"/>
                <w:b w:val="0"/>
                <w:sz w:val="20"/>
                <w:szCs w:val="20"/>
              </w:rPr>
              <w:t>国外木薯产业概况</w:t>
            </w:r>
          </w:p>
          <w:p w:rsidR="006F7550" w:rsidRPr="00854EFC" w:rsidRDefault="006F7550" w:rsidP="00662B92">
            <w:pPr>
              <w:spacing w:line="276" w:lineRule="auto"/>
              <w:jc w:val="left"/>
              <w:rPr>
                <w:rStyle w:val="a7"/>
                <w:rFonts w:ascii="宋体" w:hAnsi="宋体"/>
                <w:b w:val="0"/>
                <w:sz w:val="20"/>
                <w:szCs w:val="20"/>
              </w:rPr>
            </w:pPr>
            <w:r w:rsidRPr="00854EFC">
              <w:rPr>
                <w:rStyle w:val="a7"/>
                <w:rFonts w:ascii="宋体" w:hAnsi="宋体" w:hint="eastAsia"/>
                <w:b w:val="0"/>
                <w:sz w:val="20"/>
                <w:szCs w:val="20"/>
              </w:rPr>
              <w:t>国内木薯酒精大范围停机 对木薯影响几何</w:t>
            </w:r>
          </w:p>
          <w:p w:rsidR="002E10C9" w:rsidRPr="001C0E66" w:rsidRDefault="006F7550" w:rsidP="00662B92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54EFC">
              <w:rPr>
                <w:rStyle w:val="a7"/>
                <w:rFonts w:ascii="宋体" w:hAnsi="宋体" w:hint="eastAsia"/>
                <w:b w:val="0"/>
                <w:sz w:val="20"/>
                <w:szCs w:val="20"/>
              </w:rPr>
              <w:t>中国燃料乙醇推广 木薯酒精产能爆发可能性</w:t>
            </w:r>
          </w:p>
        </w:tc>
      </w:tr>
      <w:tr w:rsidR="002E10C9" w:rsidRPr="00C26497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C26497" w:rsidRDefault="002E10C9" w:rsidP="002E10C9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6F7550" w:rsidRDefault="006F7550" w:rsidP="006F7550">
            <w:pPr>
              <w:widowControl/>
              <w:ind w:firstLineChars="200" w:firstLine="400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6F755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15：20-16：00</w:t>
            </w:r>
          </w:p>
        </w:tc>
        <w:tc>
          <w:tcPr>
            <w:tcW w:w="5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550" w:rsidRPr="006F7550" w:rsidRDefault="006F7550" w:rsidP="006F7550">
            <w:pPr>
              <w:jc w:val="left"/>
              <w:rPr>
                <w:rStyle w:val="a7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sz w:val="20"/>
                <w:szCs w:val="20"/>
              </w:rPr>
              <w:t>迎行业契机</w:t>
            </w:r>
            <w:r w:rsidRPr="006F7550">
              <w:rPr>
                <w:rStyle w:val="a7"/>
                <w:rFonts w:hint="eastAsia"/>
                <w:sz w:val="20"/>
                <w:szCs w:val="20"/>
              </w:rPr>
              <w:t xml:space="preserve"> </w:t>
            </w:r>
            <w:r w:rsidRPr="006F7550">
              <w:rPr>
                <w:rStyle w:val="a7"/>
                <w:rFonts w:hint="eastAsia"/>
                <w:sz w:val="20"/>
                <w:szCs w:val="20"/>
              </w:rPr>
              <w:t>我国煤制乙醇后期产业化应用现状</w:t>
            </w:r>
          </w:p>
          <w:p w:rsidR="006F7550" w:rsidRPr="006F7550" w:rsidRDefault="006F7550" w:rsidP="00662B92">
            <w:pPr>
              <w:spacing w:line="276" w:lineRule="auto"/>
              <w:jc w:val="left"/>
              <w:rPr>
                <w:rStyle w:val="a7"/>
                <w:b w:val="0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煤（合成气）制乙醇工艺及产业链介绍</w:t>
            </w:r>
          </w:p>
          <w:p w:rsidR="006F7550" w:rsidRPr="006F7550" w:rsidRDefault="006F7550" w:rsidP="00662B92">
            <w:pPr>
              <w:spacing w:line="276" w:lineRule="auto"/>
              <w:jc w:val="left"/>
              <w:rPr>
                <w:rStyle w:val="a7"/>
                <w:b w:val="0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各路径经济性分析</w:t>
            </w:r>
          </w:p>
          <w:p w:rsidR="002E10C9" w:rsidRPr="006F7550" w:rsidRDefault="006F7550" w:rsidP="00662B92">
            <w:pPr>
              <w:widowControl/>
              <w:spacing w:line="276" w:lineRule="auto"/>
              <w:ind w:right="804"/>
              <w:rPr>
                <w:rStyle w:val="a7"/>
                <w:b w:val="0"/>
                <w:bCs w:val="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煤基新工艺未来发展探讨</w:t>
            </w:r>
          </w:p>
        </w:tc>
      </w:tr>
      <w:tr w:rsidR="002E10C9" w:rsidRPr="00C26497" w:rsidTr="00E67FD5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C26497" w:rsidRDefault="002E10C9" w:rsidP="002E10C9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6F7550" w:rsidRDefault="006F7550" w:rsidP="006F7550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6F755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16：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0</w:t>
            </w:r>
            <w:r w:rsidRPr="006F755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0-1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6:4</w:t>
            </w:r>
            <w:r w:rsidRPr="006F755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0</w:t>
            </w:r>
          </w:p>
        </w:tc>
        <w:tc>
          <w:tcPr>
            <w:tcW w:w="5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550" w:rsidRPr="006F7550" w:rsidRDefault="006F7550" w:rsidP="006F7550">
            <w:pPr>
              <w:widowControl/>
              <w:rPr>
                <w:rStyle w:val="a7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sz w:val="20"/>
                <w:szCs w:val="20"/>
              </w:rPr>
              <w:t>乙醇汽油全面推广</w:t>
            </w:r>
            <w:r w:rsidRPr="006F7550">
              <w:rPr>
                <w:rStyle w:val="a7"/>
                <w:rFonts w:hint="eastAsia"/>
                <w:sz w:val="20"/>
                <w:szCs w:val="20"/>
              </w:rPr>
              <w:t xml:space="preserve"> </w:t>
            </w:r>
            <w:r w:rsidRPr="006F7550">
              <w:rPr>
                <w:rStyle w:val="a7"/>
                <w:rFonts w:hint="eastAsia"/>
                <w:sz w:val="20"/>
                <w:szCs w:val="20"/>
              </w:rPr>
              <w:t>地方炼厂应对措施</w:t>
            </w:r>
          </w:p>
          <w:p w:rsidR="006F7550" w:rsidRPr="006F7550" w:rsidRDefault="006F7550" w:rsidP="00662B92">
            <w:pPr>
              <w:widowControl/>
              <w:spacing w:line="276" w:lineRule="auto"/>
              <w:rPr>
                <w:rStyle w:val="a7"/>
                <w:b w:val="0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乙醇汽油对地炼的政策及标准</w:t>
            </w:r>
          </w:p>
          <w:p w:rsidR="00662B92" w:rsidRDefault="006F7550" w:rsidP="00662B92">
            <w:pPr>
              <w:widowControl/>
              <w:spacing w:line="276" w:lineRule="auto"/>
              <w:rPr>
                <w:rStyle w:val="a7"/>
                <w:b w:val="0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地方炼厂当前的需求情况</w:t>
            </w:r>
          </w:p>
          <w:p w:rsidR="002E10C9" w:rsidRPr="00662B92" w:rsidRDefault="006F7550" w:rsidP="00662B92">
            <w:pPr>
              <w:widowControl/>
              <w:spacing w:line="276" w:lineRule="auto"/>
              <w:rPr>
                <w:rStyle w:val="a7"/>
                <w:b w:val="0"/>
                <w:sz w:val="20"/>
                <w:szCs w:val="20"/>
              </w:rPr>
            </w:pPr>
            <w:r w:rsidRPr="006F7550">
              <w:rPr>
                <w:rStyle w:val="a7"/>
                <w:rFonts w:hint="eastAsia"/>
                <w:b w:val="0"/>
                <w:sz w:val="20"/>
                <w:szCs w:val="20"/>
              </w:rPr>
              <w:t>地炼方面应对措施</w:t>
            </w:r>
            <w:r w:rsidR="00E64462" w:rsidRPr="006F7550">
              <w:rPr>
                <w:rStyle w:val="a7"/>
                <w:rFonts w:hint="eastAsia"/>
                <w:b w:val="0"/>
              </w:rPr>
              <w:t xml:space="preserve"> </w:t>
            </w:r>
            <w:r w:rsidR="002E10C9" w:rsidRPr="006F7550">
              <w:rPr>
                <w:rStyle w:val="a7"/>
                <w:rFonts w:hint="eastAsia"/>
                <w:b w:val="0"/>
              </w:rPr>
              <w:t xml:space="preserve">  </w:t>
            </w:r>
            <w:r w:rsidR="002E10C9" w:rsidRPr="006F7550">
              <w:rPr>
                <w:rStyle w:val="a7"/>
                <w:rFonts w:hint="eastAsia"/>
              </w:rPr>
              <w:t xml:space="preserve">           </w:t>
            </w:r>
          </w:p>
        </w:tc>
      </w:tr>
      <w:tr w:rsidR="002E10C9" w:rsidRPr="00C26497" w:rsidTr="000E077A"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C9" w:rsidRPr="00C26497" w:rsidRDefault="002E10C9" w:rsidP="002E10C9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E10C9" w:rsidRPr="006F7550" w:rsidRDefault="006F7550" w:rsidP="000E077A">
            <w:pPr>
              <w:widowControl/>
              <w:jc w:val="center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6F7550">
              <w:rPr>
                <w:rFonts w:ascii="宋体" w:hAnsi="宋体" w:cs="Arial" w:hint="eastAsia"/>
                <w:kern w:val="0"/>
                <w:sz w:val="20"/>
                <w:szCs w:val="20"/>
              </w:rPr>
              <w:t>17: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3</w:t>
            </w:r>
            <w:r w:rsidRPr="006F7550">
              <w:rPr>
                <w:rFonts w:ascii="宋体" w:hAnsi="宋体" w:cs="Arial" w:hint="eastAsia"/>
                <w:kern w:val="0"/>
                <w:sz w:val="20"/>
                <w:szCs w:val="20"/>
              </w:rPr>
              <w:t>0-20:00</w:t>
            </w:r>
          </w:p>
        </w:tc>
        <w:tc>
          <w:tcPr>
            <w:tcW w:w="5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E10C9" w:rsidRPr="00667B38" w:rsidRDefault="006F7550" w:rsidP="000E077A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  <w:t>答谢晚宴</w:t>
            </w:r>
          </w:p>
        </w:tc>
      </w:tr>
      <w:tr w:rsidR="002E10C9" w:rsidRPr="00C26497" w:rsidTr="000E077A">
        <w:tc>
          <w:tcPr>
            <w:tcW w:w="2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E10C9" w:rsidRPr="00C26497" w:rsidRDefault="002E10C9" w:rsidP="002E10C9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  <w:t>3</w:t>
            </w:r>
            <w:r w:rsidRPr="00C26497"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  <w:t>8</w:t>
            </w:r>
            <w:r w:rsidRPr="00C26497"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  <w:t>日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E10C9" w:rsidRPr="00C26497" w:rsidRDefault="002E10C9" w:rsidP="000E077A">
            <w:pPr>
              <w:widowControl/>
              <w:jc w:val="center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26497">
              <w:rPr>
                <w:rFonts w:ascii="宋体" w:hAnsi="宋体" w:cs="Arial"/>
                <w:kern w:val="0"/>
                <w:sz w:val="20"/>
                <w:szCs w:val="20"/>
              </w:rPr>
              <w:t>8</w:t>
            </w:r>
            <w:r w:rsidRPr="00C26497">
              <w:rPr>
                <w:rFonts w:ascii="宋体" w:hAnsi="宋体" w:cs="Arial" w:hint="eastAsia"/>
                <w:kern w:val="0"/>
                <w:sz w:val="20"/>
                <w:szCs w:val="20"/>
              </w:rPr>
              <w:t>：</w:t>
            </w:r>
            <w:r w:rsidRPr="00C26497">
              <w:rPr>
                <w:rFonts w:ascii="宋体" w:hAnsi="宋体" w:cs="Arial"/>
                <w:kern w:val="0"/>
                <w:sz w:val="20"/>
                <w:szCs w:val="20"/>
              </w:rPr>
              <w:t>00-17</w:t>
            </w:r>
            <w:r w:rsidRPr="00C26497">
              <w:rPr>
                <w:rFonts w:ascii="宋体" w:hAnsi="宋体" w:cs="Arial" w:hint="eastAsia"/>
                <w:kern w:val="0"/>
                <w:sz w:val="20"/>
                <w:szCs w:val="20"/>
              </w:rPr>
              <w:t>：</w:t>
            </w:r>
            <w:r w:rsidRPr="00C26497">
              <w:rPr>
                <w:rFonts w:ascii="宋体" w:hAnsi="宋体" w:cs="Arial"/>
                <w:kern w:val="0"/>
                <w:sz w:val="20"/>
                <w:szCs w:val="20"/>
              </w:rPr>
              <w:t>00</w:t>
            </w:r>
          </w:p>
        </w:tc>
        <w:tc>
          <w:tcPr>
            <w:tcW w:w="5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E10C9" w:rsidRPr="00854EFC" w:rsidRDefault="006F7550" w:rsidP="000E077A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854EFC">
              <w:rPr>
                <w:rFonts w:ascii="宋体" w:hAnsi="宋体" w:cs="Arial" w:hint="eastAsia"/>
                <w:b/>
                <w:kern w:val="0"/>
                <w:sz w:val="20"/>
                <w:szCs w:val="20"/>
              </w:rPr>
              <w:t>东北乙醇工厂走访</w:t>
            </w:r>
          </w:p>
        </w:tc>
      </w:tr>
    </w:tbl>
    <w:p w:rsidR="00485EE4" w:rsidRDefault="00485EE4" w:rsidP="00485EE4">
      <w:pPr>
        <w:widowControl/>
        <w:shd w:val="clear" w:color="auto" w:fill="FFFFFF"/>
        <w:spacing w:line="315" w:lineRule="atLeast"/>
        <w:ind w:leftChars="-857" w:left="-1701" w:hangingChars="47" w:hanging="99"/>
        <w:jc w:val="left"/>
        <w:rPr>
          <w:noProof/>
        </w:rPr>
      </w:pPr>
    </w:p>
    <w:p w:rsidR="00882AE7" w:rsidRDefault="00882AE7" w:rsidP="00662B92">
      <w:pPr>
        <w:widowControl/>
        <w:shd w:val="clear" w:color="auto" w:fill="FFFFFF"/>
        <w:spacing w:line="315" w:lineRule="atLeast"/>
        <w:jc w:val="left"/>
        <w:rPr>
          <w:noProof/>
        </w:rPr>
      </w:pPr>
    </w:p>
    <w:p w:rsidR="00662B92" w:rsidRDefault="00662B92" w:rsidP="006F7550">
      <w:pPr>
        <w:widowControl/>
        <w:shd w:val="clear" w:color="auto" w:fill="FFFFFF"/>
        <w:spacing w:line="315" w:lineRule="atLeast"/>
        <w:jc w:val="left"/>
        <w:rPr>
          <w:rFonts w:ascii="宋体" w:hAnsi="宋体" w:cs="宋体"/>
          <w:color w:val="333333"/>
          <w:kern w:val="0"/>
          <w:szCs w:val="21"/>
        </w:rPr>
      </w:pPr>
    </w:p>
    <w:tbl>
      <w:tblPr>
        <w:tblW w:w="9975" w:type="dxa"/>
        <w:tblInd w:w="-732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31"/>
        <w:gridCol w:w="1260"/>
        <w:gridCol w:w="771"/>
        <w:gridCol w:w="804"/>
        <w:gridCol w:w="1575"/>
        <w:gridCol w:w="332"/>
        <w:gridCol w:w="1243"/>
        <w:gridCol w:w="1365"/>
        <w:gridCol w:w="101"/>
        <w:gridCol w:w="1369"/>
      </w:tblGrid>
      <w:tr w:rsidR="009C5E02" w:rsidRPr="00C26497" w:rsidTr="00485EE4">
        <w:trPr>
          <w:trHeight w:val="553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9C5E02">
            <w:pPr>
              <w:pStyle w:val="10"/>
              <w:ind w:firstLine="562"/>
              <w:jc w:val="center"/>
              <w:rPr>
                <w:rFonts w:ascii="宋体" w:hAnsi="宋体" w:cs="宋体"/>
                <w:b/>
                <w:bCs/>
                <w:i w:val="0"/>
                <w:sz w:val="24"/>
                <w:szCs w:val="24"/>
              </w:rPr>
            </w:pPr>
            <w:r w:rsidRPr="00C26497">
              <w:rPr>
                <w:rFonts w:ascii="宋体" w:hAnsi="宋体" w:cs="宋体" w:hint="eastAsia"/>
                <w:b/>
                <w:bCs/>
                <w:i w:val="0"/>
                <w:sz w:val="28"/>
              </w:rPr>
              <w:t>嘉宾</w:t>
            </w:r>
            <w:r w:rsidRPr="00C26497">
              <w:rPr>
                <w:rFonts w:ascii="宋体" w:hAnsi="宋体" w:cs="宋体"/>
                <w:b/>
                <w:bCs/>
                <w:i w:val="0"/>
                <w:sz w:val="28"/>
              </w:rPr>
              <w:t>参会回执单</w:t>
            </w:r>
          </w:p>
        </w:tc>
      </w:tr>
      <w:tr w:rsidR="009C5E02" w:rsidRPr="00C26497" w:rsidTr="00492C75">
        <w:trPr>
          <w:trHeight w:val="541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F376EB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公司名称</w:t>
            </w:r>
          </w:p>
        </w:tc>
        <w:tc>
          <w:tcPr>
            <w:tcW w:w="88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right"/>
              <w:rPr>
                <w:rFonts w:ascii="宋体" w:hAnsi="宋体" w:cs="宋体"/>
                <w:b/>
              </w:rPr>
            </w:pPr>
            <w:r w:rsidRPr="00C26497">
              <w:rPr>
                <w:rFonts w:ascii="宋体" w:hAnsi="宋体" w:cs="宋体" w:hint="eastAsia"/>
                <w:b/>
              </w:rPr>
              <w:t>（请盖公章</w:t>
            </w:r>
            <w:r w:rsidRPr="00C26497">
              <w:rPr>
                <w:rFonts w:ascii="宋体" w:hAnsi="宋体" w:cs="宋体"/>
                <w:b/>
              </w:rPr>
              <w:t>）</w:t>
            </w:r>
          </w:p>
        </w:tc>
      </w:tr>
      <w:tr w:rsidR="009C5E02" w:rsidRPr="00C26497" w:rsidTr="00485EE4">
        <w:trPr>
          <w:trHeight w:val="689"/>
        </w:trPr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企业类型</w:t>
            </w:r>
          </w:p>
        </w:tc>
        <w:tc>
          <w:tcPr>
            <w:tcW w:w="88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8D" w:rsidRDefault="009C5E02" w:rsidP="003D7E63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生产</w:t>
            </w:r>
            <w:r w:rsidRPr="00C26497">
              <w:rPr>
                <w:rFonts w:ascii="宋体" w:hAnsi="宋体" w:cs="宋体"/>
                <w:b/>
                <w:bCs/>
              </w:rPr>
              <w:t>企业</w:t>
            </w:r>
            <w:r w:rsidR="001364B0">
              <w:rPr>
                <w:rFonts w:ascii="宋体" w:hAnsi="宋体" w:cs="宋体" w:hint="eastAsia"/>
                <w:b/>
                <w:bCs/>
              </w:rPr>
              <w:t xml:space="preserve">  </w:t>
            </w: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贸易商</w:t>
            </w:r>
            <w:r w:rsidR="001364B0">
              <w:rPr>
                <w:rFonts w:ascii="宋体" w:hAnsi="宋体" w:cs="宋体" w:hint="eastAsia"/>
                <w:b/>
                <w:bCs/>
              </w:rPr>
              <w:t xml:space="preserve"> </w:t>
            </w:r>
            <w:r w:rsidRPr="00C26497">
              <w:rPr>
                <w:rFonts w:ascii="宋体" w:hAnsi="宋体" w:cs="宋体" w:hint="eastAsia"/>
                <w:b/>
                <w:bCs/>
              </w:rPr>
              <w:t xml:space="preserve"> </w:t>
            </w: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下游</w:t>
            </w:r>
            <w:r w:rsidRPr="00C26497">
              <w:rPr>
                <w:rFonts w:ascii="宋体" w:hAnsi="宋体" w:cs="宋体"/>
                <w:b/>
                <w:bCs/>
              </w:rPr>
              <w:t>企业</w:t>
            </w:r>
            <w:r w:rsidR="001364B0">
              <w:rPr>
                <w:rFonts w:ascii="宋体" w:hAnsi="宋体" w:cs="宋体" w:hint="eastAsia"/>
                <w:b/>
                <w:bCs/>
              </w:rPr>
              <w:t xml:space="preserve">  </w:t>
            </w: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第三方</w:t>
            </w:r>
            <w:r w:rsidRPr="00C26497">
              <w:rPr>
                <w:rFonts w:ascii="宋体" w:hAnsi="宋体" w:cs="宋体"/>
                <w:b/>
                <w:bCs/>
              </w:rPr>
              <w:t>服务□</w:t>
            </w:r>
            <w:r w:rsidRPr="00C26497">
              <w:rPr>
                <w:rFonts w:ascii="宋体" w:hAnsi="宋体" w:cs="宋体" w:hint="eastAsia"/>
                <w:b/>
                <w:bCs/>
              </w:rPr>
              <w:t>咨询/政府</w:t>
            </w:r>
            <w:r w:rsidRPr="00C26497">
              <w:rPr>
                <w:rFonts w:ascii="宋体" w:hAnsi="宋体" w:cs="宋体"/>
                <w:b/>
                <w:bCs/>
              </w:rPr>
              <w:t xml:space="preserve">等机构    </w:t>
            </w:r>
          </w:p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其他________</w:t>
            </w:r>
          </w:p>
        </w:tc>
      </w:tr>
      <w:tr w:rsidR="002A7477" w:rsidRPr="00C26497" w:rsidTr="00485EE4">
        <w:trPr>
          <w:trHeight w:val="447"/>
        </w:trPr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参会代表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先生</w:t>
            </w:r>
            <w:r w:rsidRPr="00C26497">
              <w:rPr>
                <w:rFonts w:ascii="宋体" w:hAnsi="宋体" w:cs="宋体"/>
                <w:b/>
                <w:bCs/>
              </w:rPr>
              <w:t>/</w:t>
            </w:r>
            <w:r w:rsidRPr="00C26497">
              <w:rPr>
                <w:rFonts w:ascii="宋体" w:hAnsi="宋体" w:cs="宋体" w:hint="eastAsia"/>
                <w:b/>
                <w:bCs/>
              </w:rPr>
              <w:t>女士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部门/职务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手机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电话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传真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2A7477" w:rsidRPr="00C26497" w:rsidTr="00485EE4">
        <w:trPr>
          <w:trHeight w:val="457"/>
        </w:trPr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</w:tr>
      <w:tr w:rsidR="002A7477" w:rsidRPr="00C26497" w:rsidTr="00485EE4">
        <w:trPr>
          <w:trHeight w:val="420"/>
        </w:trPr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</w:tr>
      <w:tr w:rsidR="002A7477" w:rsidRPr="00C26497" w:rsidTr="00485EE4">
        <w:trPr>
          <w:trHeight w:val="411"/>
        </w:trPr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rPr>
                <w:rFonts w:ascii="宋体" w:hAnsi="宋体" w:cs="宋体"/>
                <w:b/>
                <w:bCs/>
              </w:rPr>
            </w:pPr>
          </w:p>
        </w:tc>
      </w:tr>
      <w:tr w:rsidR="009C5E02" w:rsidRPr="00C26497" w:rsidTr="00485EE4">
        <w:trPr>
          <w:trHeight w:val="453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854EFC" w:rsidRDefault="009C5E02" w:rsidP="009C5E02">
            <w:pPr>
              <w:pStyle w:val="10"/>
              <w:ind w:firstLine="482"/>
              <w:jc w:val="center"/>
              <w:rPr>
                <w:rFonts w:ascii="宋体" w:hAnsi="宋体"/>
                <w:b/>
                <w:i w:val="0"/>
                <w:sz w:val="21"/>
                <w:szCs w:val="21"/>
              </w:rPr>
            </w:pPr>
            <w:r w:rsidRPr="00854EFC">
              <w:rPr>
                <w:rFonts w:ascii="宋体" w:hAnsi="宋体" w:cs="宋体" w:hint="eastAsia"/>
                <w:b/>
                <w:bCs/>
                <w:i w:val="0"/>
                <w:sz w:val="21"/>
                <w:szCs w:val="21"/>
              </w:rPr>
              <w:t>参会企业信息表</w:t>
            </w:r>
          </w:p>
        </w:tc>
      </w:tr>
      <w:tr w:rsidR="009C5E02" w:rsidRPr="00C26497" w:rsidTr="00485EE4">
        <w:trPr>
          <w:trHeight w:val="90"/>
        </w:trPr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企业</w:t>
            </w:r>
            <w:r w:rsidRPr="00C26497">
              <w:rPr>
                <w:rFonts w:ascii="宋体" w:hAnsi="宋体" w:cs="宋体"/>
                <w:b/>
                <w:bCs/>
              </w:rPr>
              <w:t>供应</w:t>
            </w:r>
            <w:r w:rsidRPr="00C26497">
              <w:rPr>
                <w:rFonts w:ascii="宋体" w:hAnsi="宋体" w:cs="宋体" w:hint="eastAsia"/>
                <w:b/>
                <w:bCs/>
              </w:rPr>
              <w:t>产品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供应量/月</w:t>
            </w:r>
          </w:p>
        </w:tc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企业</w:t>
            </w:r>
            <w:r w:rsidRPr="00C26497">
              <w:rPr>
                <w:rFonts w:ascii="宋体" w:hAnsi="宋体" w:cs="宋体"/>
                <w:b/>
                <w:bCs/>
              </w:rPr>
              <w:t>采购产品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采购量/月</w:t>
            </w:r>
          </w:p>
        </w:tc>
      </w:tr>
      <w:tr w:rsidR="009C5E02" w:rsidRPr="00C26497" w:rsidTr="00485EE4">
        <w:trPr>
          <w:trHeight w:val="415"/>
        </w:trPr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9C5E02" w:rsidRPr="00C26497" w:rsidTr="00485EE4">
        <w:trPr>
          <w:trHeight w:val="445"/>
        </w:trPr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9C5E02" w:rsidRPr="00C26497" w:rsidTr="00485EE4">
        <w:trPr>
          <w:trHeight w:val="562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02" w:rsidRPr="00C26497" w:rsidRDefault="009C5E02" w:rsidP="003D7E63">
            <w:pPr>
              <w:jc w:val="left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您是否需要参与</w:t>
            </w:r>
            <w:r w:rsidRPr="00C26497">
              <w:rPr>
                <w:rFonts w:ascii="宋体" w:hAnsi="宋体" w:cs="宋体"/>
                <w:b/>
                <w:bCs/>
              </w:rPr>
              <w:t>商务活动</w:t>
            </w:r>
            <w:r w:rsidRPr="00C26497">
              <w:rPr>
                <w:rFonts w:ascii="宋体" w:hAnsi="宋体" w:cs="宋体" w:hint="eastAsia"/>
                <w:b/>
                <w:bCs/>
              </w:rPr>
              <w:t>：</w:t>
            </w:r>
          </w:p>
        </w:tc>
        <w:bookmarkStart w:id="0" w:name="_GoBack"/>
        <w:bookmarkEnd w:id="0"/>
      </w:tr>
    </w:tbl>
    <w:p w:rsidR="009C5E02" w:rsidRPr="002A7477" w:rsidRDefault="009C5E02" w:rsidP="004A09A9">
      <w:pPr>
        <w:spacing w:beforeLines="30" w:before="93" w:afterLines="50" w:after="156"/>
        <w:ind w:leftChars="-400" w:left="-840"/>
        <w:rPr>
          <w:rFonts w:ascii="宋体" w:hAnsi="宋体" w:cs="Arial"/>
          <w:color w:val="31849B"/>
          <w:sz w:val="18"/>
          <w:szCs w:val="18"/>
        </w:rPr>
      </w:pPr>
      <w:r w:rsidRPr="002A7477">
        <w:rPr>
          <w:rFonts w:ascii="宋体" w:hAnsi="宋体" w:cs="Arial" w:hint="eastAsia"/>
          <w:color w:val="31849B"/>
          <w:sz w:val="18"/>
          <w:szCs w:val="18"/>
        </w:rPr>
        <w:sym w:font="Wingdings" w:char="F076"/>
      </w:r>
      <w:r w:rsidRPr="002A7477">
        <w:rPr>
          <w:rFonts w:ascii="宋体" w:hAnsi="宋体" w:cs="Arial" w:hint="eastAsia"/>
          <w:color w:val="31849B"/>
          <w:sz w:val="18"/>
          <w:szCs w:val="18"/>
        </w:rPr>
        <w:t>我司共      人参会；</w:t>
      </w:r>
      <w:r w:rsidRPr="002A7477">
        <w:rPr>
          <w:rFonts w:ascii="宋体" w:hAnsi="宋体" w:cs="Arial" w:hint="eastAsia"/>
          <w:color w:val="31849B"/>
          <w:sz w:val="18"/>
          <w:szCs w:val="18"/>
        </w:rPr>
        <w:sym w:font="Wingdings" w:char="F076"/>
      </w:r>
      <w:r w:rsidRPr="002A7477">
        <w:rPr>
          <w:rFonts w:ascii="宋体" w:hAnsi="宋体" w:cs="Arial" w:hint="eastAsia"/>
          <w:color w:val="31849B"/>
          <w:sz w:val="18"/>
          <w:szCs w:val="18"/>
        </w:rPr>
        <w:t>酒店预定 ：□ 需要代为预定 □不需要</w:t>
      </w:r>
    </w:p>
    <w:p w:rsidR="00E14BCB" w:rsidRPr="00C26497" w:rsidRDefault="009C5E02" w:rsidP="004A09A9">
      <w:pPr>
        <w:adjustRightInd w:val="0"/>
        <w:snapToGrid w:val="0"/>
        <w:spacing w:beforeLines="30" w:before="93"/>
        <w:ind w:leftChars="-400" w:left="-840"/>
        <w:rPr>
          <w:rFonts w:ascii="宋体" w:hAnsi="宋体" w:cs="宋体"/>
          <w:b/>
          <w:bCs/>
          <w:sz w:val="18"/>
          <w:szCs w:val="18"/>
        </w:rPr>
      </w:pPr>
      <w:r w:rsidRPr="002A7477">
        <w:rPr>
          <w:rFonts w:ascii="宋体" w:hAnsi="宋体" w:cs="Arial" w:hint="eastAsia"/>
          <w:b/>
          <w:color w:val="31849B"/>
          <w:sz w:val="18"/>
          <w:szCs w:val="18"/>
        </w:rPr>
        <w:t>注：以上各项信息请准确、完整填写，以便制作代表证、通讯录等相关会务资料。</w:t>
      </w:r>
    </w:p>
    <w:tbl>
      <w:tblPr>
        <w:tblpPr w:leftFromText="180" w:rightFromText="180" w:vertAnchor="text" w:horzAnchor="margin" w:tblpX="216" w:tblpY="300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98"/>
        <w:gridCol w:w="5224"/>
      </w:tblGrid>
      <w:tr w:rsidR="00667B38" w:rsidRPr="005A5192" w:rsidTr="00667B38">
        <w:trPr>
          <w:trHeight w:val="90"/>
        </w:trPr>
        <w:tc>
          <w:tcPr>
            <w:tcW w:w="1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EA4466">
            <w:pPr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代表人数(同一企业打款)</w:t>
            </w:r>
          </w:p>
        </w:tc>
        <w:tc>
          <w:tcPr>
            <w:tcW w:w="3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EA4466">
            <w:pPr>
              <w:ind w:left="181" w:firstLine="402"/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参会客户</w:t>
            </w:r>
          </w:p>
        </w:tc>
      </w:tr>
      <w:tr w:rsidR="00667B38" w:rsidRPr="005A5192" w:rsidTr="00667B38">
        <w:trPr>
          <w:trHeight w:val="90"/>
        </w:trPr>
        <w:tc>
          <w:tcPr>
            <w:tcW w:w="1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EA4466">
            <w:pPr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会议价格标准</w:t>
            </w:r>
          </w:p>
        </w:tc>
        <w:tc>
          <w:tcPr>
            <w:tcW w:w="3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6F7550">
            <w:pPr>
              <w:ind w:left="181" w:firstLine="402"/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 xml:space="preserve">RMB </w:t>
            </w:r>
            <w:r w:rsidR="006F7550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3200</w:t>
            </w: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元/人</w:t>
            </w:r>
          </w:p>
        </w:tc>
      </w:tr>
      <w:tr w:rsidR="00667B38" w:rsidRPr="005A5192" w:rsidTr="00667B38">
        <w:trPr>
          <w:trHeight w:val="90"/>
        </w:trPr>
        <w:tc>
          <w:tcPr>
            <w:tcW w:w="1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EA4466">
            <w:pPr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早</w:t>
            </w:r>
            <w:r w:rsidRPr="005A5192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鸟价</w:t>
            </w:r>
          </w:p>
        </w:tc>
        <w:tc>
          <w:tcPr>
            <w:tcW w:w="3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6F7550">
            <w:pPr>
              <w:ind w:left="181" w:firstLine="402"/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 xml:space="preserve">RMB </w:t>
            </w:r>
            <w:r>
              <w:rPr>
                <w:rFonts w:asciiTheme="minorEastAsia" w:eastAsiaTheme="minorEastAsia" w:hAnsiTheme="minorEastAsia"/>
                <w:b/>
                <w:sz w:val="20"/>
                <w:szCs w:val="20"/>
              </w:rPr>
              <w:t>3</w:t>
            </w:r>
            <w:r w:rsidR="006F7550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0</w:t>
            </w: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00元/人</w:t>
            </w:r>
          </w:p>
        </w:tc>
      </w:tr>
      <w:tr w:rsidR="00667B38" w:rsidRPr="005A5192" w:rsidTr="00667B38">
        <w:trPr>
          <w:trHeight w:val="90"/>
        </w:trPr>
        <w:tc>
          <w:tcPr>
            <w:tcW w:w="19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EA4466">
            <w:pPr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美金</w:t>
            </w:r>
          </w:p>
        </w:tc>
        <w:tc>
          <w:tcPr>
            <w:tcW w:w="3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EA4466">
            <w:pPr>
              <w:ind w:left="181" w:firstLine="402"/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美金</w:t>
            </w:r>
            <w:r w:rsidRPr="005A5192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：</w:t>
            </w:r>
            <w:r w:rsidRPr="005A5192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1000/人</w:t>
            </w:r>
          </w:p>
        </w:tc>
      </w:tr>
      <w:tr w:rsidR="00667B38" w:rsidRPr="005A5192" w:rsidTr="00667B38">
        <w:trPr>
          <w:trHeight w:val="90"/>
        </w:trPr>
        <w:tc>
          <w:tcPr>
            <w:tcW w:w="50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7B38" w:rsidRPr="005A5192" w:rsidRDefault="00667B38" w:rsidP="00EA4466">
            <w:pPr>
              <w:ind w:left="181" w:firstLine="402"/>
              <w:jc w:val="center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2月4日</w:t>
            </w:r>
            <w:r>
              <w:rPr>
                <w:rFonts w:asciiTheme="minorEastAsia" w:eastAsiaTheme="minorEastAsia" w:hAnsiTheme="minorEastAsia"/>
                <w:b/>
                <w:sz w:val="20"/>
                <w:szCs w:val="20"/>
              </w:rPr>
              <w:t>前打款一律执行早鸟价</w:t>
            </w:r>
          </w:p>
        </w:tc>
      </w:tr>
    </w:tbl>
    <w:p w:rsidR="00E14BCB" w:rsidRPr="009C5E02" w:rsidRDefault="000D5499" w:rsidP="00A956E7">
      <w:pPr>
        <w:snapToGrid w:val="0"/>
        <w:spacing w:before="120" w:after="120"/>
        <w:ind w:right="142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w:pict>
          <v:roundrect id="圆角矩形 291" o:spid="_x0000_s1029" style="position:absolute;left:0;text-align:left;margin-left:218pt;margin-top:123.3pt;width:254.75pt;height:178.5pt;z-index:2517038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" filled="f" strokeweight="1pt">
            <v:stroke dashstyle="dash"/>
            <v:textbox style="mso-next-textbox:#圆角矩形 291">
              <w:txbxContent>
                <w:p w:rsidR="00FC068D" w:rsidRDefault="00FC068D" w:rsidP="00170438">
                  <w:pPr>
                    <w:spacing w:line="260" w:lineRule="exact"/>
                    <w:rPr>
                      <w:rFonts w:ascii="黑体" w:eastAsia="黑体" w:hAnsi="黑体"/>
                      <w:b/>
                      <w:color w:val="31849B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31849B"/>
                      <w:sz w:val="22"/>
                    </w:rPr>
                    <w:t>注意事项</w:t>
                  </w:r>
                </w:p>
                <w:p w:rsidR="00170438" w:rsidRDefault="00170438" w:rsidP="00170438">
                  <w:pPr>
                    <w:spacing w:line="260" w:lineRule="exact"/>
                    <w:rPr>
                      <w:rFonts w:ascii="黑体" w:eastAsia="黑体" w:hAnsi="黑体"/>
                      <w:b/>
                      <w:color w:val="31849B"/>
                      <w:sz w:val="22"/>
                    </w:rPr>
                  </w:pPr>
                </w:p>
                <w:p w:rsidR="00FC068D" w:rsidRDefault="00FC068D" w:rsidP="005156F8">
                  <w:pPr>
                    <w:numPr>
                      <w:ilvl w:val="0"/>
                      <w:numId w:val="5"/>
                    </w:numPr>
                    <w:adjustRightInd w:val="0"/>
                    <w:snapToGrid w:val="0"/>
                    <w:spacing w:line="276" w:lineRule="auto"/>
                    <w:ind w:rightChars="289" w:right="607"/>
                    <w:jc w:val="left"/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</w:pP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因会务安排需要，本次会议报名截止日期为</w:t>
                  </w:r>
                  <w:r w:rsidR="00667B38"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  <w:t>3</w:t>
                  </w: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月</w:t>
                  </w:r>
                  <w:r w:rsidR="0057034D"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  <w:t>1</w:t>
                  </w: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日请您务必准确填写上表各项信息，以便我司为您制作代表证、通讯录等相关会务资料</w:t>
                  </w:r>
                  <w:r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  <w:t>,</w:t>
                  </w: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之后报名无法录入通讯录。</w:t>
                  </w:r>
                </w:p>
                <w:p w:rsidR="00FC068D" w:rsidRPr="00FC068D" w:rsidRDefault="00FC068D" w:rsidP="005156F8">
                  <w:pPr>
                    <w:numPr>
                      <w:ilvl w:val="0"/>
                      <w:numId w:val="5"/>
                    </w:numPr>
                    <w:adjustRightInd w:val="0"/>
                    <w:snapToGrid w:val="0"/>
                    <w:spacing w:line="360" w:lineRule="auto"/>
                    <w:ind w:rightChars="289" w:right="607"/>
                    <w:jc w:val="center"/>
                  </w:pPr>
                  <w:r w:rsidRPr="00F376EB"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本次会议</w:t>
                  </w:r>
                  <w:r w:rsidR="00667B38"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不</w:t>
                  </w:r>
                  <w:r w:rsidR="00667B38"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  <w:t>提倡</w:t>
                  </w:r>
                  <w:r w:rsidRPr="00F376EB"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现场报名，请参会代表认真填写完毕后回传至我公司，并在回传此确认表后</w:t>
                  </w:r>
                  <w:r w:rsidRPr="00F376EB"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  <w:t>7</w:t>
                  </w:r>
                  <w:r w:rsidRPr="00F376EB"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个工作日内办理相关付款手续。</w:t>
                  </w:r>
                </w:p>
              </w:txbxContent>
            </v:textbox>
          </v:roundrect>
        </w:pict>
      </w:r>
      <w:r>
        <w:rPr>
          <w:rFonts w:ascii="微软雅黑" w:eastAsia="微软雅黑" w:hAnsi="微软雅黑"/>
          <w:b/>
          <w:noProof/>
          <w:sz w:val="24"/>
        </w:rPr>
        <w:pict>
          <v:roundrect id="圆角矩形 57" o:spid="_x0000_s1031" style="position:absolute;left:0;text-align:left;margin-left:-58.75pt;margin-top:123.3pt;width:276.75pt;height:175.5pt;z-index:25169152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" strokecolor="#4e6128" strokeweight="1pt">
            <v:stroke dashstyle="dash"/>
            <v:shadow color="#868686"/>
            <v:textbox style="mso-next-textbox:#圆角矩形 57">
              <w:txbxContent>
                <w:p w:rsidR="00E14BCB" w:rsidRDefault="00E14BCB">
                  <w:pPr>
                    <w:rPr>
                      <w:rFonts w:ascii="黑体" w:eastAsia="黑体" w:hAnsi="黑体"/>
                      <w:b/>
                      <w:color w:val="31849B"/>
                      <w:sz w:val="24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31849B"/>
                      <w:sz w:val="24"/>
                    </w:rPr>
                    <w:t>付款方式</w:t>
                  </w:r>
                </w:p>
                <w:p w:rsidR="00E14BCB" w:rsidRDefault="00E14BCB" w:rsidP="004A09A9">
                  <w:pPr>
                    <w:adjustRightInd w:val="0"/>
                    <w:snapToGrid w:val="0"/>
                    <w:spacing w:beforeLines="50" w:before="156" w:line="360" w:lineRule="auto"/>
                    <w:ind w:rightChars="289" w:right="607"/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</w:pP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 xml:space="preserve">汇款单位：山东隆众信息技术有限公司  </w:t>
                  </w:r>
                </w:p>
                <w:p w:rsidR="00E14BCB" w:rsidRDefault="00E14BCB" w:rsidP="005156F8">
                  <w:pPr>
                    <w:adjustRightInd w:val="0"/>
                    <w:snapToGrid w:val="0"/>
                    <w:spacing w:line="360" w:lineRule="auto"/>
                    <w:ind w:rightChars="289" w:right="607"/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</w:pP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 xml:space="preserve">汇款账号：1525 6101 0400 38017  </w:t>
                  </w:r>
                </w:p>
                <w:p w:rsidR="00E14BCB" w:rsidRDefault="00E14BCB" w:rsidP="005156F8">
                  <w:pPr>
                    <w:adjustRightInd w:val="0"/>
                    <w:snapToGrid w:val="0"/>
                    <w:spacing w:line="360" w:lineRule="auto"/>
                    <w:ind w:rightChars="289" w:right="607"/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</w:pP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 xml:space="preserve">开户行：中国农业银行淄博高新技术产业开发区支行 </w:t>
                  </w:r>
                </w:p>
                <w:p w:rsidR="00E14BCB" w:rsidRDefault="00E14BCB" w:rsidP="005156F8">
                  <w:pPr>
                    <w:adjustRightInd w:val="0"/>
                    <w:snapToGrid w:val="0"/>
                    <w:spacing w:line="360" w:lineRule="auto"/>
                    <w:ind w:rightChars="289" w:right="607"/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</w:pP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银行代码：103 453 025 618</w:t>
                  </w:r>
                </w:p>
                <w:p w:rsidR="00E14BCB" w:rsidRDefault="00E14BCB">
                  <w:pPr>
                    <w:spacing w:line="360" w:lineRule="auto"/>
                    <w:rPr>
                      <w:color w:val="31849B"/>
                      <w:sz w:val="18"/>
                      <w:szCs w:val="18"/>
                    </w:rPr>
                  </w:pP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发票内容：</w:t>
                  </w:r>
                  <w:r>
                    <w:rPr>
                      <w:rFonts w:ascii="宋体" w:hAnsi="宋体" w:cs="Arial"/>
                      <w:color w:val="31849B"/>
                      <w:sz w:val="18"/>
                      <w:szCs w:val="18"/>
                    </w:rPr>
                    <w:t>我司所开商业发票为</w:t>
                  </w: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--</w:t>
                  </w:r>
                  <w:r>
                    <w:rPr>
                      <w:rFonts w:ascii="宋体" w:hAnsi="宋体" w:cs="Arial" w:hint="eastAsia"/>
                      <w:b/>
                      <w:color w:val="31849B"/>
                      <w:sz w:val="18"/>
                      <w:szCs w:val="18"/>
                    </w:rPr>
                    <w:t>会议</w:t>
                  </w:r>
                  <w:r>
                    <w:rPr>
                      <w:rFonts w:ascii="宋体" w:hAnsi="宋体" w:cs="Arial"/>
                      <w:b/>
                      <w:color w:val="31849B"/>
                      <w:sz w:val="18"/>
                      <w:szCs w:val="18"/>
                    </w:rPr>
                    <w:t>费</w:t>
                  </w:r>
                  <w:r>
                    <w:rPr>
                      <w:rFonts w:ascii="宋体" w:hAnsi="宋体" w:cs="Arial" w:hint="eastAsia"/>
                      <w:color w:val="31849B"/>
                      <w:sz w:val="18"/>
                      <w:szCs w:val="18"/>
                    </w:rPr>
                    <w:t>，如有问题联系会务组</w:t>
                  </w:r>
                </w:p>
              </w:txbxContent>
            </v:textbox>
          </v:roundrect>
        </w:pict>
      </w:r>
    </w:p>
    <w:sectPr w:rsidR="00E14BCB" w:rsidRPr="009C5E02" w:rsidSect="00882AE7">
      <w:headerReference w:type="default" r:id="rId15"/>
      <w:pgSz w:w="11906" w:h="16838"/>
      <w:pgMar w:top="22" w:right="1800" w:bottom="1440" w:left="1800" w:header="850" w:footer="51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499" w:rsidRDefault="000D5499">
      <w:r>
        <w:separator/>
      </w:r>
    </w:p>
  </w:endnote>
  <w:endnote w:type="continuationSeparator" w:id="0">
    <w:p w:rsidR="000D5499" w:rsidRDefault="000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45" w:rsidRPr="00882AE7" w:rsidRDefault="008B645F" w:rsidP="00882AE7">
    <w:pPr>
      <w:spacing w:after="200" w:line="320" w:lineRule="exact"/>
      <w:jc w:val="center"/>
      <w:rPr>
        <w:rFonts w:ascii="微软雅黑" w:eastAsia="微软雅黑" w:hAnsi="微软雅黑"/>
        <w:sz w:val="17"/>
        <w:szCs w:val="17"/>
      </w:rPr>
    </w:pPr>
    <w:r w:rsidRPr="00882AE7">
      <w:rPr>
        <w:rFonts w:ascii="微软雅黑" w:eastAsia="微软雅黑" w:hAnsi="微软雅黑" w:hint="eastAsia"/>
        <w:sz w:val="17"/>
        <w:szCs w:val="17"/>
      </w:rPr>
      <w:t>联系人：</w:t>
    </w:r>
    <w:r w:rsidR="00996FE3" w:rsidRPr="00882AE7">
      <w:rPr>
        <w:rFonts w:ascii="微软雅黑" w:eastAsia="微软雅黑" w:hAnsi="微软雅黑" w:hint="eastAsia"/>
        <w:sz w:val="17"/>
        <w:szCs w:val="17"/>
      </w:rPr>
      <w:t>李珂瑶</w:t>
    </w:r>
    <w:r w:rsidRPr="00882AE7">
      <w:rPr>
        <w:rFonts w:ascii="微软雅黑" w:eastAsia="微软雅黑" w:hAnsi="微软雅黑" w:hint="eastAsia"/>
        <w:sz w:val="17"/>
        <w:szCs w:val="17"/>
      </w:rPr>
      <w:t xml:space="preserve"> 热线：</w:t>
    </w:r>
    <w:r w:rsidR="00996FE3" w:rsidRPr="00882AE7">
      <w:rPr>
        <w:rFonts w:ascii="微软雅黑" w:eastAsia="微软雅黑" w:hAnsi="微软雅黑" w:hint="eastAsia"/>
        <w:sz w:val="17"/>
        <w:szCs w:val="17"/>
      </w:rPr>
      <w:t>0533-2591677</w:t>
    </w:r>
    <w:r w:rsidR="000F6355" w:rsidRPr="00882AE7">
      <w:rPr>
        <w:rFonts w:ascii="微软雅黑" w:eastAsia="微软雅黑" w:hAnsi="微软雅黑"/>
        <w:sz w:val="17"/>
        <w:szCs w:val="17"/>
      </w:rPr>
      <w:t xml:space="preserve">  </w:t>
    </w:r>
    <w:r w:rsidR="00996FE3" w:rsidRPr="00882AE7">
      <w:rPr>
        <w:rFonts w:ascii="微软雅黑" w:eastAsia="微软雅黑" w:hAnsi="微软雅黑" w:hint="eastAsia"/>
        <w:sz w:val="17"/>
        <w:szCs w:val="17"/>
      </w:rPr>
      <w:t>18560298520</w:t>
    </w:r>
    <w:r w:rsidRPr="00882AE7">
      <w:rPr>
        <w:rFonts w:ascii="微软雅黑" w:eastAsia="微软雅黑" w:hAnsi="微软雅黑" w:hint="eastAsia"/>
        <w:sz w:val="17"/>
        <w:szCs w:val="17"/>
      </w:rPr>
      <w:t xml:space="preserve"> </w:t>
    </w:r>
    <w:r w:rsidR="000F6355" w:rsidRPr="00882AE7">
      <w:rPr>
        <w:rFonts w:ascii="微软雅黑" w:eastAsia="微软雅黑" w:hAnsi="微软雅黑"/>
        <w:sz w:val="17"/>
        <w:szCs w:val="17"/>
      </w:rPr>
      <w:t xml:space="preserve"> </w:t>
    </w:r>
    <w:r w:rsidRPr="00882AE7">
      <w:rPr>
        <w:rFonts w:ascii="微软雅黑" w:eastAsia="微软雅黑" w:hAnsi="微软雅黑" w:hint="eastAsia"/>
        <w:sz w:val="17"/>
        <w:szCs w:val="17"/>
      </w:rPr>
      <w:t>传真0533-2591</w:t>
    </w:r>
    <w:r w:rsidR="007B4F57" w:rsidRPr="00882AE7">
      <w:rPr>
        <w:rFonts w:ascii="微软雅黑" w:eastAsia="微软雅黑" w:hAnsi="微软雅黑"/>
        <w:sz w:val="17"/>
        <w:szCs w:val="17"/>
      </w:rPr>
      <w:t>999</w:t>
    </w:r>
    <w:r w:rsidR="00882AE7" w:rsidRPr="00882AE7">
      <w:rPr>
        <w:rFonts w:ascii="微软雅黑" w:eastAsia="微软雅黑" w:hAnsi="微软雅黑" w:hint="eastAsia"/>
        <w:sz w:val="17"/>
        <w:szCs w:val="17"/>
      </w:rPr>
      <w:t xml:space="preserve">   </w:t>
    </w:r>
    <w:r w:rsidRPr="00882AE7">
      <w:rPr>
        <w:rFonts w:ascii="微软雅黑" w:eastAsia="微软雅黑" w:hAnsi="微软雅黑" w:hint="eastAsia"/>
        <w:sz w:val="17"/>
        <w:szCs w:val="17"/>
      </w:rPr>
      <w:t>邮箱：</w:t>
    </w:r>
    <w:r w:rsidR="00996FE3" w:rsidRPr="00882AE7">
      <w:rPr>
        <w:rFonts w:ascii="微软雅黑" w:eastAsia="微软雅黑" w:hAnsi="微软雅黑" w:hint="eastAsia"/>
        <w:sz w:val="17"/>
        <w:szCs w:val="17"/>
      </w:rPr>
      <w:t>252454677</w:t>
    </w:r>
    <w:r w:rsidR="006D3ABF" w:rsidRPr="00882AE7">
      <w:rPr>
        <w:rFonts w:ascii="微软雅黑" w:eastAsia="微软雅黑" w:hAnsi="微软雅黑"/>
        <w:sz w:val="17"/>
        <w:szCs w:val="17"/>
      </w:rPr>
      <w:t>@</w:t>
    </w:r>
    <w:r w:rsidR="006D3ABF" w:rsidRPr="00882AE7">
      <w:rPr>
        <w:rFonts w:ascii="微软雅黑" w:eastAsia="微软雅黑" w:hAnsi="微软雅黑" w:hint="eastAsia"/>
        <w:sz w:val="17"/>
        <w:szCs w:val="17"/>
      </w:rPr>
      <w:t>qq.com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499" w:rsidRDefault="000D5499">
      <w:r>
        <w:separator/>
      </w:r>
    </w:p>
  </w:footnote>
  <w:footnote w:type="continuationSeparator" w:id="0">
    <w:p w:rsidR="000D5499" w:rsidRDefault="000D5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61D" w:rsidRDefault="00C12B4F" w:rsidP="00D15735">
    <w:pPr>
      <w:pStyle w:val="a5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0" locked="0" layoutInCell="1" allowOverlap="1" wp14:anchorId="38758819" wp14:editId="0FF2EC18">
          <wp:simplePos x="0" y="0"/>
          <wp:positionH relativeFrom="column">
            <wp:posOffset>-1123950</wp:posOffset>
          </wp:positionH>
          <wp:positionV relativeFrom="paragraph">
            <wp:posOffset>-350520</wp:posOffset>
          </wp:positionV>
          <wp:extent cx="7578090" cy="752475"/>
          <wp:effectExtent l="19050" t="0" r="3810" b="0"/>
          <wp:wrapTight wrapText="bothSides">
            <wp:wrapPolygon edited="0">
              <wp:start x="-54" y="0"/>
              <wp:lineTo x="-54" y="21327"/>
              <wp:lineTo x="21611" y="21327"/>
              <wp:lineTo x="21611" y="0"/>
              <wp:lineTo x="-54" y="0"/>
            </wp:wrapPolygon>
          </wp:wrapTight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809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661D" w:rsidRPr="00C12B4F" w:rsidRDefault="00C12B4F" w:rsidP="00D15735">
    <w:pPr>
      <w:pStyle w:val="a5"/>
      <w:pBdr>
        <w:bottom w:val="none" w:sz="0" w:space="0" w:color="auto"/>
      </w:pBdr>
    </w:pPr>
    <w:r>
      <w:rPr>
        <w:rFonts w:hint="eastAsia"/>
        <w:noProof/>
      </w:rPr>
      <w:t xml:space="preserve">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735" w:rsidRDefault="00D15735" w:rsidP="00D15735">
    <w:pPr>
      <w:pStyle w:val="a5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288" behindDoc="0" locked="0" layoutInCell="1" allowOverlap="1" wp14:anchorId="44E06E52" wp14:editId="70F51761">
          <wp:simplePos x="0" y="0"/>
          <wp:positionH relativeFrom="column">
            <wp:posOffset>-1143000</wp:posOffset>
          </wp:positionH>
          <wp:positionV relativeFrom="paragraph">
            <wp:posOffset>-720090</wp:posOffset>
          </wp:positionV>
          <wp:extent cx="7553325" cy="1009650"/>
          <wp:effectExtent l="0" t="0" r="0" b="0"/>
          <wp:wrapNone/>
          <wp:docPr id="1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20" cy="101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15735" w:rsidRPr="00C12B4F" w:rsidRDefault="00D15735" w:rsidP="00D15735">
    <w:pPr>
      <w:pStyle w:val="a5"/>
      <w:pBdr>
        <w:bottom w:val="none" w:sz="0" w:space="0" w:color="auto"/>
      </w:pBdr>
    </w:pPr>
    <w:r>
      <w:rPr>
        <w:rFonts w:hint="eastAsia"/>
        <w:noProof/>
      </w:rPr>
      <w:t xml:space="preserve">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4.75pt;height:12pt;visibility:visible;mso-wrap-style:square" o:bullet="t">
        <v:imagedata r:id="rId1" o:title=""/>
      </v:shape>
    </w:pict>
  </w:numPicBullet>
  <w:numPicBullet w:numPicBulletId="1">
    <w:pict>
      <v:shape id="_x0000_i1051" type="#_x0000_t75" style="width:24.75pt;height:12pt;visibility:visible;mso-wrap-style:square" o:bullet="t">
        <v:imagedata r:id="rId2" o:title=""/>
      </v:shape>
    </w:pict>
  </w:numPicBullet>
  <w:abstractNum w:abstractNumId="0">
    <w:nsid w:val="00D04ACA"/>
    <w:multiLevelType w:val="hybridMultilevel"/>
    <w:tmpl w:val="F13AD2C6"/>
    <w:lvl w:ilvl="0" w:tplc="E57C6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6C1CF0"/>
    <w:multiLevelType w:val="hybridMultilevel"/>
    <w:tmpl w:val="CC3E0D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A2559E7"/>
    <w:multiLevelType w:val="hybridMultilevel"/>
    <w:tmpl w:val="0E44ABF2"/>
    <w:lvl w:ilvl="0" w:tplc="06F8AB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382586"/>
    <w:multiLevelType w:val="hybridMultilevel"/>
    <w:tmpl w:val="A5786352"/>
    <w:lvl w:ilvl="0" w:tplc="04090001">
      <w:start w:val="1"/>
      <w:numFmt w:val="bullet"/>
      <w:lvlText w:val=""/>
      <w:lvlJc w:val="left"/>
      <w:pPr>
        <w:ind w:left="1381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501" w:hanging="420"/>
      </w:pPr>
    </w:lvl>
    <w:lvl w:ilvl="2" w:tplc="0409001B" w:tentative="1">
      <w:start w:val="1"/>
      <w:numFmt w:val="lowerRoman"/>
      <w:lvlText w:val="%3."/>
      <w:lvlJc w:val="right"/>
      <w:pPr>
        <w:ind w:left="1921" w:hanging="420"/>
      </w:pPr>
    </w:lvl>
    <w:lvl w:ilvl="3" w:tplc="0409000F" w:tentative="1">
      <w:start w:val="1"/>
      <w:numFmt w:val="decimal"/>
      <w:lvlText w:val="%4."/>
      <w:lvlJc w:val="left"/>
      <w:pPr>
        <w:ind w:left="2341" w:hanging="420"/>
      </w:pPr>
    </w:lvl>
    <w:lvl w:ilvl="4" w:tplc="04090019" w:tentative="1">
      <w:start w:val="1"/>
      <w:numFmt w:val="lowerLetter"/>
      <w:lvlText w:val="%5)"/>
      <w:lvlJc w:val="left"/>
      <w:pPr>
        <w:ind w:left="2761" w:hanging="420"/>
      </w:pPr>
    </w:lvl>
    <w:lvl w:ilvl="5" w:tplc="0409001B" w:tentative="1">
      <w:start w:val="1"/>
      <w:numFmt w:val="lowerRoman"/>
      <w:lvlText w:val="%6."/>
      <w:lvlJc w:val="right"/>
      <w:pPr>
        <w:ind w:left="3181" w:hanging="420"/>
      </w:pPr>
    </w:lvl>
    <w:lvl w:ilvl="6" w:tplc="0409000F" w:tentative="1">
      <w:start w:val="1"/>
      <w:numFmt w:val="decimal"/>
      <w:lvlText w:val="%7."/>
      <w:lvlJc w:val="left"/>
      <w:pPr>
        <w:ind w:left="3601" w:hanging="420"/>
      </w:pPr>
    </w:lvl>
    <w:lvl w:ilvl="7" w:tplc="04090019" w:tentative="1">
      <w:start w:val="1"/>
      <w:numFmt w:val="lowerLetter"/>
      <w:lvlText w:val="%8)"/>
      <w:lvlJc w:val="left"/>
      <w:pPr>
        <w:ind w:left="4021" w:hanging="420"/>
      </w:pPr>
    </w:lvl>
    <w:lvl w:ilvl="8" w:tplc="0409001B" w:tentative="1">
      <w:start w:val="1"/>
      <w:numFmt w:val="lowerRoman"/>
      <w:lvlText w:val="%9."/>
      <w:lvlJc w:val="right"/>
      <w:pPr>
        <w:ind w:left="4441" w:hanging="420"/>
      </w:pPr>
    </w:lvl>
  </w:abstractNum>
  <w:abstractNum w:abstractNumId="4">
    <w:nsid w:val="1FC619B6"/>
    <w:multiLevelType w:val="multilevel"/>
    <w:tmpl w:val="1FC619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05357D0"/>
    <w:multiLevelType w:val="multilevel"/>
    <w:tmpl w:val="205357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5576E6"/>
    <w:multiLevelType w:val="hybridMultilevel"/>
    <w:tmpl w:val="B9E8985E"/>
    <w:lvl w:ilvl="0" w:tplc="3D926EA2">
      <w:start w:val="1"/>
      <w:numFmt w:val="decimal"/>
      <w:lvlText w:val="%1."/>
      <w:lvlJc w:val="left"/>
      <w:pPr>
        <w:ind w:left="360" w:hanging="360"/>
      </w:pPr>
      <w:rPr>
        <w:rFonts w:cs="Arial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6728F6"/>
    <w:multiLevelType w:val="hybridMultilevel"/>
    <w:tmpl w:val="2F846712"/>
    <w:lvl w:ilvl="0" w:tplc="04090001">
      <w:start w:val="1"/>
      <w:numFmt w:val="bullet"/>
      <w:lvlText w:val=""/>
      <w:lvlJc w:val="left"/>
      <w:pPr>
        <w:ind w:left="1381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501" w:hanging="420"/>
      </w:pPr>
    </w:lvl>
    <w:lvl w:ilvl="2" w:tplc="0409001B" w:tentative="1">
      <w:start w:val="1"/>
      <w:numFmt w:val="lowerRoman"/>
      <w:lvlText w:val="%3."/>
      <w:lvlJc w:val="right"/>
      <w:pPr>
        <w:ind w:left="1921" w:hanging="420"/>
      </w:pPr>
    </w:lvl>
    <w:lvl w:ilvl="3" w:tplc="0409000F" w:tentative="1">
      <w:start w:val="1"/>
      <w:numFmt w:val="decimal"/>
      <w:lvlText w:val="%4."/>
      <w:lvlJc w:val="left"/>
      <w:pPr>
        <w:ind w:left="2341" w:hanging="420"/>
      </w:pPr>
    </w:lvl>
    <w:lvl w:ilvl="4" w:tplc="04090019" w:tentative="1">
      <w:start w:val="1"/>
      <w:numFmt w:val="lowerLetter"/>
      <w:lvlText w:val="%5)"/>
      <w:lvlJc w:val="left"/>
      <w:pPr>
        <w:ind w:left="2761" w:hanging="420"/>
      </w:pPr>
    </w:lvl>
    <w:lvl w:ilvl="5" w:tplc="0409001B" w:tentative="1">
      <w:start w:val="1"/>
      <w:numFmt w:val="lowerRoman"/>
      <w:lvlText w:val="%6."/>
      <w:lvlJc w:val="right"/>
      <w:pPr>
        <w:ind w:left="3181" w:hanging="420"/>
      </w:pPr>
    </w:lvl>
    <w:lvl w:ilvl="6" w:tplc="0409000F" w:tentative="1">
      <w:start w:val="1"/>
      <w:numFmt w:val="decimal"/>
      <w:lvlText w:val="%7."/>
      <w:lvlJc w:val="left"/>
      <w:pPr>
        <w:ind w:left="3601" w:hanging="420"/>
      </w:pPr>
    </w:lvl>
    <w:lvl w:ilvl="7" w:tplc="04090019" w:tentative="1">
      <w:start w:val="1"/>
      <w:numFmt w:val="lowerLetter"/>
      <w:lvlText w:val="%8)"/>
      <w:lvlJc w:val="left"/>
      <w:pPr>
        <w:ind w:left="4021" w:hanging="420"/>
      </w:pPr>
    </w:lvl>
    <w:lvl w:ilvl="8" w:tplc="0409001B" w:tentative="1">
      <w:start w:val="1"/>
      <w:numFmt w:val="lowerRoman"/>
      <w:lvlText w:val="%9."/>
      <w:lvlJc w:val="right"/>
      <w:pPr>
        <w:ind w:left="4441" w:hanging="420"/>
      </w:pPr>
    </w:lvl>
  </w:abstractNum>
  <w:abstractNum w:abstractNumId="8">
    <w:nsid w:val="28BD21EC"/>
    <w:multiLevelType w:val="hybridMultilevel"/>
    <w:tmpl w:val="B0C03988"/>
    <w:lvl w:ilvl="0" w:tplc="2C225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A6D524F"/>
    <w:multiLevelType w:val="hybridMultilevel"/>
    <w:tmpl w:val="3328D05A"/>
    <w:lvl w:ilvl="0" w:tplc="1BAC0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B481221"/>
    <w:multiLevelType w:val="hybridMultilevel"/>
    <w:tmpl w:val="BB649AD0"/>
    <w:lvl w:ilvl="0" w:tplc="ABE84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C98104C"/>
    <w:multiLevelType w:val="hybridMultilevel"/>
    <w:tmpl w:val="8DBCC88C"/>
    <w:lvl w:ilvl="0" w:tplc="ADA4E6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44462F3"/>
    <w:multiLevelType w:val="hybridMultilevel"/>
    <w:tmpl w:val="B64641E8"/>
    <w:lvl w:ilvl="0" w:tplc="04090001">
      <w:start w:val="1"/>
      <w:numFmt w:val="bullet"/>
      <w:lvlText w:val=""/>
      <w:lvlJc w:val="left"/>
      <w:pPr>
        <w:ind w:left="1301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421" w:hanging="420"/>
      </w:pPr>
    </w:lvl>
    <w:lvl w:ilvl="2" w:tplc="0409001B" w:tentative="1">
      <w:start w:val="1"/>
      <w:numFmt w:val="lowerRoman"/>
      <w:lvlText w:val="%3."/>
      <w:lvlJc w:val="right"/>
      <w:pPr>
        <w:ind w:left="1841" w:hanging="420"/>
      </w:pPr>
    </w:lvl>
    <w:lvl w:ilvl="3" w:tplc="0409000F" w:tentative="1">
      <w:start w:val="1"/>
      <w:numFmt w:val="decimal"/>
      <w:lvlText w:val="%4."/>
      <w:lvlJc w:val="left"/>
      <w:pPr>
        <w:ind w:left="2261" w:hanging="420"/>
      </w:pPr>
    </w:lvl>
    <w:lvl w:ilvl="4" w:tplc="04090019" w:tentative="1">
      <w:start w:val="1"/>
      <w:numFmt w:val="lowerLetter"/>
      <w:lvlText w:val="%5)"/>
      <w:lvlJc w:val="left"/>
      <w:pPr>
        <w:ind w:left="2681" w:hanging="420"/>
      </w:pPr>
    </w:lvl>
    <w:lvl w:ilvl="5" w:tplc="0409001B" w:tentative="1">
      <w:start w:val="1"/>
      <w:numFmt w:val="lowerRoman"/>
      <w:lvlText w:val="%6."/>
      <w:lvlJc w:val="right"/>
      <w:pPr>
        <w:ind w:left="3101" w:hanging="420"/>
      </w:pPr>
    </w:lvl>
    <w:lvl w:ilvl="6" w:tplc="0409000F" w:tentative="1">
      <w:start w:val="1"/>
      <w:numFmt w:val="decimal"/>
      <w:lvlText w:val="%7."/>
      <w:lvlJc w:val="left"/>
      <w:pPr>
        <w:ind w:left="3521" w:hanging="420"/>
      </w:pPr>
    </w:lvl>
    <w:lvl w:ilvl="7" w:tplc="04090019" w:tentative="1">
      <w:start w:val="1"/>
      <w:numFmt w:val="lowerLetter"/>
      <w:lvlText w:val="%8)"/>
      <w:lvlJc w:val="left"/>
      <w:pPr>
        <w:ind w:left="3941" w:hanging="420"/>
      </w:pPr>
    </w:lvl>
    <w:lvl w:ilvl="8" w:tplc="0409001B" w:tentative="1">
      <w:start w:val="1"/>
      <w:numFmt w:val="lowerRoman"/>
      <w:lvlText w:val="%9."/>
      <w:lvlJc w:val="right"/>
      <w:pPr>
        <w:ind w:left="4361" w:hanging="420"/>
      </w:pPr>
    </w:lvl>
  </w:abstractNum>
  <w:abstractNum w:abstractNumId="13">
    <w:nsid w:val="34A83E44"/>
    <w:multiLevelType w:val="hybridMultilevel"/>
    <w:tmpl w:val="7BF03CA6"/>
    <w:lvl w:ilvl="0" w:tplc="D054AAD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65B77A9"/>
    <w:multiLevelType w:val="hybridMultilevel"/>
    <w:tmpl w:val="F3BAEDF8"/>
    <w:lvl w:ilvl="0" w:tplc="13D40A6A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8AC5325"/>
    <w:multiLevelType w:val="multilevel"/>
    <w:tmpl w:val="38AC53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B612F9E"/>
    <w:multiLevelType w:val="hybridMultilevel"/>
    <w:tmpl w:val="D7683A62"/>
    <w:lvl w:ilvl="0" w:tplc="89DE8FC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D5E0548"/>
    <w:multiLevelType w:val="hybridMultilevel"/>
    <w:tmpl w:val="847E411A"/>
    <w:lvl w:ilvl="0" w:tplc="04090001">
      <w:start w:val="1"/>
      <w:numFmt w:val="bullet"/>
      <w:lvlText w:val=""/>
      <w:lvlJc w:val="left"/>
      <w:pPr>
        <w:ind w:left="1301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421" w:hanging="420"/>
      </w:pPr>
    </w:lvl>
    <w:lvl w:ilvl="2" w:tplc="0409001B" w:tentative="1">
      <w:start w:val="1"/>
      <w:numFmt w:val="lowerRoman"/>
      <w:lvlText w:val="%3."/>
      <w:lvlJc w:val="right"/>
      <w:pPr>
        <w:ind w:left="1841" w:hanging="420"/>
      </w:pPr>
    </w:lvl>
    <w:lvl w:ilvl="3" w:tplc="0409000F" w:tentative="1">
      <w:start w:val="1"/>
      <w:numFmt w:val="decimal"/>
      <w:lvlText w:val="%4."/>
      <w:lvlJc w:val="left"/>
      <w:pPr>
        <w:ind w:left="2261" w:hanging="420"/>
      </w:pPr>
    </w:lvl>
    <w:lvl w:ilvl="4" w:tplc="04090019" w:tentative="1">
      <w:start w:val="1"/>
      <w:numFmt w:val="lowerLetter"/>
      <w:lvlText w:val="%5)"/>
      <w:lvlJc w:val="left"/>
      <w:pPr>
        <w:ind w:left="2681" w:hanging="420"/>
      </w:pPr>
    </w:lvl>
    <w:lvl w:ilvl="5" w:tplc="0409001B" w:tentative="1">
      <w:start w:val="1"/>
      <w:numFmt w:val="lowerRoman"/>
      <w:lvlText w:val="%6."/>
      <w:lvlJc w:val="right"/>
      <w:pPr>
        <w:ind w:left="3101" w:hanging="420"/>
      </w:pPr>
    </w:lvl>
    <w:lvl w:ilvl="6" w:tplc="0409000F" w:tentative="1">
      <w:start w:val="1"/>
      <w:numFmt w:val="decimal"/>
      <w:lvlText w:val="%7."/>
      <w:lvlJc w:val="left"/>
      <w:pPr>
        <w:ind w:left="3521" w:hanging="420"/>
      </w:pPr>
    </w:lvl>
    <w:lvl w:ilvl="7" w:tplc="04090019" w:tentative="1">
      <w:start w:val="1"/>
      <w:numFmt w:val="lowerLetter"/>
      <w:lvlText w:val="%8)"/>
      <w:lvlJc w:val="left"/>
      <w:pPr>
        <w:ind w:left="3941" w:hanging="420"/>
      </w:pPr>
    </w:lvl>
    <w:lvl w:ilvl="8" w:tplc="0409001B" w:tentative="1">
      <w:start w:val="1"/>
      <w:numFmt w:val="lowerRoman"/>
      <w:lvlText w:val="%9."/>
      <w:lvlJc w:val="right"/>
      <w:pPr>
        <w:ind w:left="4361" w:hanging="420"/>
      </w:pPr>
    </w:lvl>
  </w:abstractNum>
  <w:abstractNum w:abstractNumId="18">
    <w:nsid w:val="456D3619"/>
    <w:multiLevelType w:val="hybridMultilevel"/>
    <w:tmpl w:val="441660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6666DC1"/>
    <w:multiLevelType w:val="hybridMultilevel"/>
    <w:tmpl w:val="CC64B750"/>
    <w:lvl w:ilvl="0" w:tplc="04090001">
      <w:start w:val="1"/>
      <w:numFmt w:val="bullet"/>
      <w:lvlText w:val=""/>
      <w:lvlJc w:val="left"/>
      <w:pPr>
        <w:ind w:left="1381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501" w:hanging="420"/>
      </w:pPr>
    </w:lvl>
    <w:lvl w:ilvl="2" w:tplc="0409001B" w:tentative="1">
      <w:start w:val="1"/>
      <w:numFmt w:val="lowerRoman"/>
      <w:lvlText w:val="%3."/>
      <w:lvlJc w:val="right"/>
      <w:pPr>
        <w:ind w:left="1921" w:hanging="420"/>
      </w:pPr>
    </w:lvl>
    <w:lvl w:ilvl="3" w:tplc="0409000F" w:tentative="1">
      <w:start w:val="1"/>
      <w:numFmt w:val="decimal"/>
      <w:lvlText w:val="%4."/>
      <w:lvlJc w:val="left"/>
      <w:pPr>
        <w:ind w:left="2341" w:hanging="420"/>
      </w:pPr>
    </w:lvl>
    <w:lvl w:ilvl="4" w:tplc="04090019" w:tentative="1">
      <w:start w:val="1"/>
      <w:numFmt w:val="lowerLetter"/>
      <w:lvlText w:val="%5)"/>
      <w:lvlJc w:val="left"/>
      <w:pPr>
        <w:ind w:left="2761" w:hanging="420"/>
      </w:pPr>
    </w:lvl>
    <w:lvl w:ilvl="5" w:tplc="0409001B" w:tentative="1">
      <w:start w:val="1"/>
      <w:numFmt w:val="lowerRoman"/>
      <w:lvlText w:val="%6."/>
      <w:lvlJc w:val="right"/>
      <w:pPr>
        <w:ind w:left="3181" w:hanging="420"/>
      </w:pPr>
    </w:lvl>
    <w:lvl w:ilvl="6" w:tplc="0409000F" w:tentative="1">
      <w:start w:val="1"/>
      <w:numFmt w:val="decimal"/>
      <w:lvlText w:val="%7."/>
      <w:lvlJc w:val="left"/>
      <w:pPr>
        <w:ind w:left="3601" w:hanging="420"/>
      </w:pPr>
    </w:lvl>
    <w:lvl w:ilvl="7" w:tplc="04090019" w:tentative="1">
      <w:start w:val="1"/>
      <w:numFmt w:val="lowerLetter"/>
      <w:lvlText w:val="%8)"/>
      <w:lvlJc w:val="left"/>
      <w:pPr>
        <w:ind w:left="4021" w:hanging="420"/>
      </w:pPr>
    </w:lvl>
    <w:lvl w:ilvl="8" w:tplc="0409001B" w:tentative="1">
      <w:start w:val="1"/>
      <w:numFmt w:val="lowerRoman"/>
      <w:lvlText w:val="%9."/>
      <w:lvlJc w:val="right"/>
      <w:pPr>
        <w:ind w:left="4441" w:hanging="420"/>
      </w:pPr>
    </w:lvl>
  </w:abstractNum>
  <w:abstractNum w:abstractNumId="20">
    <w:nsid w:val="491A1C0A"/>
    <w:multiLevelType w:val="hybridMultilevel"/>
    <w:tmpl w:val="C0505C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A0A2E06"/>
    <w:multiLevelType w:val="hybridMultilevel"/>
    <w:tmpl w:val="D908B37C"/>
    <w:lvl w:ilvl="0" w:tplc="F8684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A294621"/>
    <w:multiLevelType w:val="hybridMultilevel"/>
    <w:tmpl w:val="0ED2FCA2"/>
    <w:lvl w:ilvl="0" w:tplc="5804E5C6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cs="Arial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5C6B82"/>
    <w:multiLevelType w:val="hybridMultilevel"/>
    <w:tmpl w:val="3C141858"/>
    <w:lvl w:ilvl="0" w:tplc="CDD88ED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  <w:color w:val="365F91" w:themeColor="accent1" w:themeShade="BF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4">
    <w:nsid w:val="4DCD6F2C"/>
    <w:multiLevelType w:val="hybridMultilevel"/>
    <w:tmpl w:val="8774FA3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0EB177D"/>
    <w:multiLevelType w:val="hybridMultilevel"/>
    <w:tmpl w:val="75E41E84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52FB3322"/>
    <w:multiLevelType w:val="hybridMultilevel"/>
    <w:tmpl w:val="6A2EECB0"/>
    <w:lvl w:ilvl="0" w:tplc="8EB2E4CE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365F91" w:themeColor="accent1" w:themeShade="BF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11C8160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  <w:color w:val="95B3D7" w:themeColor="accent1" w:themeTint="99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719171E"/>
    <w:multiLevelType w:val="hybridMultilevel"/>
    <w:tmpl w:val="3BCAFC9E"/>
    <w:lvl w:ilvl="0" w:tplc="04090001">
      <w:start w:val="1"/>
      <w:numFmt w:val="bullet"/>
      <w:lvlText w:val=""/>
      <w:lvlJc w:val="left"/>
      <w:pPr>
        <w:ind w:left="1301" w:hanging="720"/>
      </w:pPr>
      <w:rPr>
        <w:rFonts w:ascii="Wingdings" w:hAnsi="Wingdings" w:hint="default"/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421" w:hanging="420"/>
      </w:pPr>
    </w:lvl>
    <w:lvl w:ilvl="2" w:tplc="0409001B" w:tentative="1">
      <w:start w:val="1"/>
      <w:numFmt w:val="lowerRoman"/>
      <w:lvlText w:val="%3."/>
      <w:lvlJc w:val="right"/>
      <w:pPr>
        <w:ind w:left="1841" w:hanging="420"/>
      </w:pPr>
    </w:lvl>
    <w:lvl w:ilvl="3" w:tplc="0409000F" w:tentative="1">
      <w:start w:val="1"/>
      <w:numFmt w:val="decimal"/>
      <w:lvlText w:val="%4."/>
      <w:lvlJc w:val="left"/>
      <w:pPr>
        <w:ind w:left="2261" w:hanging="420"/>
      </w:pPr>
    </w:lvl>
    <w:lvl w:ilvl="4" w:tplc="04090019" w:tentative="1">
      <w:start w:val="1"/>
      <w:numFmt w:val="lowerLetter"/>
      <w:lvlText w:val="%5)"/>
      <w:lvlJc w:val="left"/>
      <w:pPr>
        <w:ind w:left="2681" w:hanging="420"/>
      </w:pPr>
    </w:lvl>
    <w:lvl w:ilvl="5" w:tplc="0409001B" w:tentative="1">
      <w:start w:val="1"/>
      <w:numFmt w:val="lowerRoman"/>
      <w:lvlText w:val="%6."/>
      <w:lvlJc w:val="right"/>
      <w:pPr>
        <w:ind w:left="3101" w:hanging="420"/>
      </w:pPr>
    </w:lvl>
    <w:lvl w:ilvl="6" w:tplc="0409000F" w:tentative="1">
      <w:start w:val="1"/>
      <w:numFmt w:val="decimal"/>
      <w:lvlText w:val="%7."/>
      <w:lvlJc w:val="left"/>
      <w:pPr>
        <w:ind w:left="3521" w:hanging="420"/>
      </w:pPr>
    </w:lvl>
    <w:lvl w:ilvl="7" w:tplc="04090019" w:tentative="1">
      <w:start w:val="1"/>
      <w:numFmt w:val="lowerLetter"/>
      <w:lvlText w:val="%8)"/>
      <w:lvlJc w:val="left"/>
      <w:pPr>
        <w:ind w:left="3941" w:hanging="420"/>
      </w:pPr>
    </w:lvl>
    <w:lvl w:ilvl="8" w:tplc="0409001B" w:tentative="1">
      <w:start w:val="1"/>
      <w:numFmt w:val="lowerRoman"/>
      <w:lvlText w:val="%9."/>
      <w:lvlJc w:val="right"/>
      <w:pPr>
        <w:ind w:left="4361" w:hanging="420"/>
      </w:pPr>
    </w:lvl>
  </w:abstractNum>
  <w:abstractNum w:abstractNumId="28">
    <w:nsid w:val="5B424625"/>
    <w:multiLevelType w:val="hybridMultilevel"/>
    <w:tmpl w:val="681673D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>
    <w:nsid w:val="5B9D56DC"/>
    <w:multiLevelType w:val="multilevel"/>
    <w:tmpl w:val="5B9D56DC"/>
    <w:lvl w:ilvl="0">
      <w:start w:val="1"/>
      <w:numFmt w:val="decimal"/>
      <w:lvlText w:val="%1."/>
      <w:lvlJc w:val="left"/>
      <w:pPr>
        <w:ind w:left="502" w:hanging="36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D65464C"/>
    <w:multiLevelType w:val="hybridMultilevel"/>
    <w:tmpl w:val="1C32F67A"/>
    <w:lvl w:ilvl="0" w:tplc="04090001">
      <w:start w:val="1"/>
      <w:numFmt w:val="bullet"/>
      <w:lvlText w:val=""/>
      <w:lvlJc w:val="left"/>
      <w:pPr>
        <w:ind w:left="1461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581" w:hanging="420"/>
      </w:pPr>
    </w:lvl>
    <w:lvl w:ilvl="2" w:tplc="0409001B" w:tentative="1">
      <w:start w:val="1"/>
      <w:numFmt w:val="lowerRoman"/>
      <w:lvlText w:val="%3."/>
      <w:lvlJc w:val="right"/>
      <w:pPr>
        <w:ind w:left="2001" w:hanging="420"/>
      </w:pPr>
    </w:lvl>
    <w:lvl w:ilvl="3" w:tplc="0409000F" w:tentative="1">
      <w:start w:val="1"/>
      <w:numFmt w:val="decimal"/>
      <w:lvlText w:val="%4."/>
      <w:lvlJc w:val="left"/>
      <w:pPr>
        <w:ind w:left="2421" w:hanging="420"/>
      </w:pPr>
    </w:lvl>
    <w:lvl w:ilvl="4" w:tplc="04090019" w:tentative="1">
      <w:start w:val="1"/>
      <w:numFmt w:val="lowerLetter"/>
      <w:lvlText w:val="%5)"/>
      <w:lvlJc w:val="left"/>
      <w:pPr>
        <w:ind w:left="2841" w:hanging="420"/>
      </w:pPr>
    </w:lvl>
    <w:lvl w:ilvl="5" w:tplc="0409001B" w:tentative="1">
      <w:start w:val="1"/>
      <w:numFmt w:val="lowerRoman"/>
      <w:lvlText w:val="%6."/>
      <w:lvlJc w:val="right"/>
      <w:pPr>
        <w:ind w:left="3261" w:hanging="420"/>
      </w:pPr>
    </w:lvl>
    <w:lvl w:ilvl="6" w:tplc="0409000F" w:tentative="1">
      <w:start w:val="1"/>
      <w:numFmt w:val="decimal"/>
      <w:lvlText w:val="%7."/>
      <w:lvlJc w:val="left"/>
      <w:pPr>
        <w:ind w:left="3681" w:hanging="420"/>
      </w:pPr>
    </w:lvl>
    <w:lvl w:ilvl="7" w:tplc="04090019" w:tentative="1">
      <w:start w:val="1"/>
      <w:numFmt w:val="lowerLetter"/>
      <w:lvlText w:val="%8)"/>
      <w:lvlJc w:val="left"/>
      <w:pPr>
        <w:ind w:left="4101" w:hanging="420"/>
      </w:pPr>
    </w:lvl>
    <w:lvl w:ilvl="8" w:tplc="0409001B" w:tentative="1">
      <w:start w:val="1"/>
      <w:numFmt w:val="lowerRoman"/>
      <w:lvlText w:val="%9."/>
      <w:lvlJc w:val="right"/>
      <w:pPr>
        <w:ind w:left="4521" w:hanging="420"/>
      </w:pPr>
    </w:lvl>
  </w:abstractNum>
  <w:abstractNum w:abstractNumId="31">
    <w:nsid w:val="617168F8"/>
    <w:multiLevelType w:val="hybridMultilevel"/>
    <w:tmpl w:val="90A22948"/>
    <w:lvl w:ilvl="0" w:tplc="0B10D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9010B8D"/>
    <w:multiLevelType w:val="hybridMultilevel"/>
    <w:tmpl w:val="12EAE46C"/>
    <w:lvl w:ilvl="0" w:tplc="B874C6B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BA27C4F"/>
    <w:multiLevelType w:val="hybridMultilevel"/>
    <w:tmpl w:val="4CE43DC8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>
    <w:nsid w:val="6D3D040E"/>
    <w:multiLevelType w:val="multilevel"/>
    <w:tmpl w:val="6D3D040E"/>
    <w:lvl w:ilvl="0">
      <w:start w:val="1"/>
      <w:numFmt w:val="decimal"/>
      <w:lvlText w:val="%1．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5">
    <w:nsid w:val="70304009"/>
    <w:multiLevelType w:val="hybridMultilevel"/>
    <w:tmpl w:val="07968552"/>
    <w:lvl w:ilvl="0" w:tplc="BB24C6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8A6417E"/>
    <w:multiLevelType w:val="hybridMultilevel"/>
    <w:tmpl w:val="10B44D2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7910329B"/>
    <w:multiLevelType w:val="hybridMultilevel"/>
    <w:tmpl w:val="E51614D8"/>
    <w:lvl w:ilvl="0" w:tplc="5770C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FBA50D2"/>
    <w:multiLevelType w:val="hybridMultilevel"/>
    <w:tmpl w:val="2E2E1CB2"/>
    <w:lvl w:ilvl="0" w:tplc="F8021E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9"/>
  </w:num>
  <w:num w:numId="2">
    <w:abstractNumId w:val="5"/>
  </w:num>
  <w:num w:numId="3">
    <w:abstractNumId w:val="4"/>
  </w:num>
  <w:num w:numId="4">
    <w:abstractNumId w:val="15"/>
  </w:num>
  <w:num w:numId="5">
    <w:abstractNumId w:val="34"/>
  </w:num>
  <w:num w:numId="6">
    <w:abstractNumId w:val="32"/>
  </w:num>
  <w:num w:numId="7">
    <w:abstractNumId w:val="9"/>
  </w:num>
  <w:num w:numId="8">
    <w:abstractNumId w:val="31"/>
  </w:num>
  <w:num w:numId="9">
    <w:abstractNumId w:val="37"/>
  </w:num>
  <w:num w:numId="10">
    <w:abstractNumId w:val="2"/>
  </w:num>
  <w:num w:numId="11">
    <w:abstractNumId w:val="6"/>
  </w:num>
  <w:num w:numId="12">
    <w:abstractNumId w:val="38"/>
  </w:num>
  <w:num w:numId="13">
    <w:abstractNumId w:val="11"/>
  </w:num>
  <w:num w:numId="14">
    <w:abstractNumId w:val="8"/>
  </w:num>
  <w:num w:numId="15">
    <w:abstractNumId w:val="10"/>
  </w:num>
  <w:num w:numId="16">
    <w:abstractNumId w:val="0"/>
  </w:num>
  <w:num w:numId="17">
    <w:abstractNumId w:val="22"/>
  </w:num>
  <w:num w:numId="18">
    <w:abstractNumId w:val="13"/>
  </w:num>
  <w:num w:numId="19">
    <w:abstractNumId w:val="21"/>
  </w:num>
  <w:num w:numId="20">
    <w:abstractNumId w:val="14"/>
  </w:num>
  <w:num w:numId="21">
    <w:abstractNumId w:val="35"/>
  </w:num>
  <w:num w:numId="22">
    <w:abstractNumId w:val="36"/>
  </w:num>
  <w:num w:numId="23">
    <w:abstractNumId w:val="24"/>
  </w:num>
  <w:num w:numId="24">
    <w:abstractNumId w:val="26"/>
  </w:num>
  <w:num w:numId="25">
    <w:abstractNumId w:val="20"/>
  </w:num>
  <w:num w:numId="26">
    <w:abstractNumId w:val="16"/>
  </w:num>
  <w:num w:numId="27">
    <w:abstractNumId w:val="3"/>
  </w:num>
  <w:num w:numId="28">
    <w:abstractNumId w:val="27"/>
  </w:num>
  <w:num w:numId="29">
    <w:abstractNumId w:val="18"/>
  </w:num>
  <w:num w:numId="30">
    <w:abstractNumId w:val="1"/>
  </w:num>
  <w:num w:numId="31">
    <w:abstractNumId w:val="7"/>
  </w:num>
  <w:num w:numId="32">
    <w:abstractNumId w:val="19"/>
  </w:num>
  <w:num w:numId="33">
    <w:abstractNumId w:val="17"/>
  </w:num>
  <w:num w:numId="34">
    <w:abstractNumId w:val="12"/>
  </w:num>
  <w:num w:numId="35">
    <w:abstractNumId w:val="30"/>
  </w:num>
  <w:num w:numId="36">
    <w:abstractNumId w:val="25"/>
  </w:num>
  <w:num w:numId="37">
    <w:abstractNumId w:val="33"/>
  </w:num>
  <w:num w:numId="38">
    <w:abstractNumId w:val="28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strokecolor="none [2404]">
      <v:stroke endarrow="block" color="none [2404]"/>
      <v:shadow type="perspective" color="none [1604]" opacity=".5" offset="1pt" offset2="-1pt"/>
      <o:colormru v:ext="edit" colors="#e7f3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2DDF"/>
    <w:rsid w:val="0000502E"/>
    <w:rsid w:val="00013746"/>
    <w:rsid w:val="000215E4"/>
    <w:rsid w:val="00023668"/>
    <w:rsid w:val="000372AE"/>
    <w:rsid w:val="00037497"/>
    <w:rsid w:val="000444D3"/>
    <w:rsid w:val="00044F9C"/>
    <w:rsid w:val="00045A6B"/>
    <w:rsid w:val="00051354"/>
    <w:rsid w:val="00054CBB"/>
    <w:rsid w:val="00060D5A"/>
    <w:rsid w:val="0006468D"/>
    <w:rsid w:val="0006634E"/>
    <w:rsid w:val="00070402"/>
    <w:rsid w:val="00070E86"/>
    <w:rsid w:val="00071725"/>
    <w:rsid w:val="00074352"/>
    <w:rsid w:val="00074A8D"/>
    <w:rsid w:val="00076975"/>
    <w:rsid w:val="00077B19"/>
    <w:rsid w:val="00083FD7"/>
    <w:rsid w:val="000853AB"/>
    <w:rsid w:val="00085D71"/>
    <w:rsid w:val="00085F98"/>
    <w:rsid w:val="0009075B"/>
    <w:rsid w:val="000A17BE"/>
    <w:rsid w:val="000A1E52"/>
    <w:rsid w:val="000A525C"/>
    <w:rsid w:val="000A71A3"/>
    <w:rsid w:val="000C04B7"/>
    <w:rsid w:val="000D25B2"/>
    <w:rsid w:val="000D5499"/>
    <w:rsid w:val="000D5D16"/>
    <w:rsid w:val="000D713A"/>
    <w:rsid w:val="000E077A"/>
    <w:rsid w:val="000E27DA"/>
    <w:rsid w:val="000E6D3E"/>
    <w:rsid w:val="000F0918"/>
    <w:rsid w:val="000F6355"/>
    <w:rsid w:val="0010085F"/>
    <w:rsid w:val="00100B79"/>
    <w:rsid w:val="00101A4D"/>
    <w:rsid w:val="00110DD5"/>
    <w:rsid w:val="00111279"/>
    <w:rsid w:val="001129E2"/>
    <w:rsid w:val="00113B60"/>
    <w:rsid w:val="00114D1C"/>
    <w:rsid w:val="001226A4"/>
    <w:rsid w:val="00125B2F"/>
    <w:rsid w:val="001264DA"/>
    <w:rsid w:val="001273BD"/>
    <w:rsid w:val="00136212"/>
    <w:rsid w:val="001364B0"/>
    <w:rsid w:val="00143DC7"/>
    <w:rsid w:val="0014444F"/>
    <w:rsid w:val="001470F4"/>
    <w:rsid w:val="00153F55"/>
    <w:rsid w:val="00154004"/>
    <w:rsid w:val="00160373"/>
    <w:rsid w:val="00170438"/>
    <w:rsid w:val="0017094A"/>
    <w:rsid w:val="001732BA"/>
    <w:rsid w:val="00181567"/>
    <w:rsid w:val="00181A49"/>
    <w:rsid w:val="00183B56"/>
    <w:rsid w:val="00184A62"/>
    <w:rsid w:val="0018793C"/>
    <w:rsid w:val="001909C0"/>
    <w:rsid w:val="001A0BEF"/>
    <w:rsid w:val="001A1168"/>
    <w:rsid w:val="001A7B3A"/>
    <w:rsid w:val="001B24CF"/>
    <w:rsid w:val="001B458C"/>
    <w:rsid w:val="001B5236"/>
    <w:rsid w:val="001C6B79"/>
    <w:rsid w:val="001D13D3"/>
    <w:rsid w:val="001D2CBE"/>
    <w:rsid w:val="001D3394"/>
    <w:rsid w:val="001D486D"/>
    <w:rsid w:val="001E65AB"/>
    <w:rsid w:val="001F074B"/>
    <w:rsid w:val="001F233D"/>
    <w:rsid w:val="001F361B"/>
    <w:rsid w:val="001F3BB6"/>
    <w:rsid w:val="001F3F29"/>
    <w:rsid w:val="001F6B26"/>
    <w:rsid w:val="001F7F9C"/>
    <w:rsid w:val="00201B94"/>
    <w:rsid w:val="00204532"/>
    <w:rsid w:val="00204C01"/>
    <w:rsid w:val="00217290"/>
    <w:rsid w:val="00220DCD"/>
    <w:rsid w:val="002307DB"/>
    <w:rsid w:val="0023448C"/>
    <w:rsid w:val="00242C26"/>
    <w:rsid w:val="00253A33"/>
    <w:rsid w:val="00266D67"/>
    <w:rsid w:val="00270F43"/>
    <w:rsid w:val="00272294"/>
    <w:rsid w:val="0027631F"/>
    <w:rsid w:val="00277D7B"/>
    <w:rsid w:val="00283603"/>
    <w:rsid w:val="00287034"/>
    <w:rsid w:val="00287CED"/>
    <w:rsid w:val="00287FF8"/>
    <w:rsid w:val="00292E71"/>
    <w:rsid w:val="00293D8B"/>
    <w:rsid w:val="00297196"/>
    <w:rsid w:val="002A2DDF"/>
    <w:rsid w:val="002A3A29"/>
    <w:rsid w:val="002A5652"/>
    <w:rsid w:val="002A62DE"/>
    <w:rsid w:val="002A671A"/>
    <w:rsid w:val="002A7477"/>
    <w:rsid w:val="002A7CE3"/>
    <w:rsid w:val="002B6ADD"/>
    <w:rsid w:val="002C27DF"/>
    <w:rsid w:val="002C4BA1"/>
    <w:rsid w:val="002D2C77"/>
    <w:rsid w:val="002D63FE"/>
    <w:rsid w:val="002E10C9"/>
    <w:rsid w:val="002E18CA"/>
    <w:rsid w:val="002E55BC"/>
    <w:rsid w:val="002E5820"/>
    <w:rsid w:val="002E7C67"/>
    <w:rsid w:val="002F2E23"/>
    <w:rsid w:val="002F3A0E"/>
    <w:rsid w:val="002F74BF"/>
    <w:rsid w:val="00302E80"/>
    <w:rsid w:val="00306580"/>
    <w:rsid w:val="00312196"/>
    <w:rsid w:val="00313097"/>
    <w:rsid w:val="003138D9"/>
    <w:rsid w:val="00315FD0"/>
    <w:rsid w:val="003167D8"/>
    <w:rsid w:val="003240B3"/>
    <w:rsid w:val="00331948"/>
    <w:rsid w:val="00331C2E"/>
    <w:rsid w:val="003344F4"/>
    <w:rsid w:val="00334BB9"/>
    <w:rsid w:val="003353FF"/>
    <w:rsid w:val="00336836"/>
    <w:rsid w:val="00342636"/>
    <w:rsid w:val="003464B5"/>
    <w:rsid w:val="00346A65"/>
    <w:rsid w:val="003533BA"/>
    <w:rsid w:val="00353D5F"/>
    <w:rsid w:val="00360606"/>
    <w:rsid w:val="0036152C"/>
    <w:rsid w:val="00362179"/>
    <w:rsid w:val="00362972"/>
    <w:rsid w:val="00365042"/>
    <w:rsid w:val="003661D2"/>
    <w:rsid w:val="00367A7F"/>
    <w:rsid w:val="003824EC"/>
    <w:rsid w:val="00384F1E"/>
    <w:rsid w:val="0038558A"/>
    <w:rsid w:val="00385C4A"/>
    <w:rsid w:val="00396968"/>
    <w:rsid w:val="00397A69"/>
    <w:rsid w:val="003A75F7"/>
    <w:rsid w:val="003A7C0C"/>
    <w:rsid w:val="003B08F3"/>
    <w:rsid w:val="003B7D0E"/>
    <w:rsid w:val="003C01DE"/>
    <w:rsid w:val="003C1228"/>
    <w:rsid w:val="003C77ED"/>
    <w:rsid w:val="003D1207"/>
    <w:rsid w:val="003D12DC"/>
    <w:rsid w:val="003D1D74"/>
    <w:rsid w:val="003F4855"/>
    <w:rsid w:val="003F7DF3"/>
    <w:rsid w:val="004009A7"/>
    <w:rsid w:val="00400C5E"/>
    <w:rsid w:val="00401E8D"/>
    <w:rsid w:val="004046AA"/>
    <w:rsid w:val="00411C88"/>
    <w:rsid w:val="004211B3"/>
    <w:rsid w:val="00425955"/>
    <w:rsid w:val="00431A26"/>
    <w:rsid w:val="0044142B"/>
    <w:rsid w:val="00444DBE"/>
    <w:rsid w:val="00450733"/>
    <w:rsid w:val="0045214D"/>
    <w:rsid w:val="00457583"/>
    <w:rsid w:val="004576CD"/>
    <w:rsid w:val="00463865"/>
    <w:rsid w:val="004728CA"/>
    <w:rsid w:val="00473132"/>
    <w:rsid w:val="00474D55"/>
    <w:rsid w:val="004769B3"/>
    <w:rsid w:val="00482AF9"/>
    <w:rsid w:val="00483911"/>
    <w:rsid w:val="00485EE4"/>
    <w:rsid w:val="00491F35"/>
    <w:rsid w:val="00492C75"/>
    <w:rsid w:val="00494A5E"/>
    <w:rsid w:val="004A07B1"/>
    <w:rsid w:val="004A09A9"/>
    <w:rsid w:val="004A1196"/>
    <w:rsid w:val="004A14CD"/>
    <w:rsid w:val="004B214D"/>
    <w:rsid w:val="004B7559"/>
    <w:rsid w:val="004C2B79"/>
    <w:rsid w:val="004C3244"/>
    <w:rsid w:val="004C3F96"/>
    <w:rsid w:val="004E4C2C"/>
    <w:rsid w:val="004E508C"/>
    <w:rsid w:val="004F0103"/>
    <w:rsid w:val="004F2447"/>
    <w:rsid w:val="004F2B7E"/>
    <w:rsid w:val="004F4653"/>
    <w:rsid w:val="004F6481"/>
    <w:rsid w:val="00501461"/>
    <w:rsid w:val="00506220"/>
    <w:rsid w:val="0050797A"/>
    <w:rsid w:val="005156F8"/>
    <w:rsid w:val="005216CA"/>
    <w:rsid w:val="0052249C"/>
    <w:rsid w:val="0052738D"/>
    <w:rsid w:val="0053234B"/>
    <w:rsid w:val="00532C8A"/>
    <w:rsid w:val="0054262A"/>
    <w:rsid w:val="00543FCA"/>
    <w:rsid w:val="00546A60"/>
    <w:rsid w:val="00547532"/>
    <w:rsid w:val="005502F2"/>
    <w:rsid w:val="00550AAC"/>
    <w:rsid w:val="00552A02"/>
    <w:rsid w:val="00561586"/>
    <w:rsid w:val="0056247E"/>
    <w:rsid w:val="00565DBE"/>
    <w:rsid w:val="0056754D"/>
    <w:rsid w:val="0057034D"/>
    <w:rsid w:val="005710F3"/>
    <w:rsid w:val="00571664"/>
    <w:rsid w:val="0057266A"/>
    <w:rsid w:val="005756F1"/>
    <w:rsid w:val="00575BAF"/>
    <w:rsid w:val="00576D04"/>
    <w:rsid w:val="00576EE7"/>
    <w:rsid w:val="005810B9"/>
    <w:rsid w:val="00594A19"/>
    <w:rsid w:val="00597955"/>
    <w:rsid w:val="005A0071"/>
    <w:rsid w:val="005A0D6C"/>
    <w:rsid w:val="005A37B7"/>
    <w:rsid w:val="005A45E5"/>
    <w:rsid w:val="005A790A"/>
    <w:rsid w:val="005B25F6"/>
    <w:rsid w:val="005B2A91"/>
    <w:rsid w:val="005B668D"/>
    <w:rsid w:val="005C2E77"/>
    <w:rsid w:val="005C69D7"/>
    <w:rsid w:val="005C6D06"/>
    <w:rsid w:val="005C7F3D"/>
    <w:rsid w:val="005D42DF"/>
    <w:rsid w:val="005E1FCF"/>
    <w:rsid w:val="005E32F9"/>
    <w:rsid w:val="005E3798"/>
    <w:rsid w:val="005E3BDC"/>
    <w:rsid w:val="005F1F48"/>
    <w:rsid w:val="005F229A"/>
    <w:rsid w:val="005F3F30"/>
    <w:rsid w:val="005F40B0"/>
    <w:rsid w:val="005F43FF"/>
    <w:rsid w:val="00601335"/>
    <w:rsid w:val="00604CE8"/>
    <w:rsid w:val="00610406"/>
    <w:rsid w:val="006117E6"/>
    <w:rsid w:val="00621756"/>
    <w:rsid w:val="00624E9C"/>
    <w:rsid w:val="006270BA"/>
    <w:rsid w:val="00627D35"/>
    <w:rsid w:val="0063346E"/>
    <w:rsid w:val="00636792"/>
    <w:rsid w:val="006415D8"/>
    <w:rsid w:val="006424DE"/>
    <w:rsid w:val="006424F7"/>
    <w:rsid w:val="00644C44"/>
    <w:rsid w:val="0064656A"/>
    <w:rsid w:val="0064779C"/>
    <w:rsid w:val="00660FE9"/>
    <w:rsid w:val="0066207E"/>
    <w:rsid w:val="00662B92"/>
    <w:rsid w:val="00663445"/>
    <w:rsid w:val="00666103"/>
    <w:rsid w:val="00667B38"/>
    <w:rsid w:val="006725D1"/>
    <w:rsid w:val="00672D65"/>
    <w:rsid w:val="00673E6B"/>
    <w:rsid w:val="00675EB5"/>
    <w:rsid w:val="006770B7"/>
    <w:rsid w:val="00683A33"/>
    <w:rsid w:val="00686411"/>
    <w:rsid w:val="00696148"/>
    <w:rsid w:val="00696E6F"/>
    <w:rsid w:val="006A011F"/>
    <w:rsid w:val="006A051B"/>
    <w:rsid w:val="006A3608"/>
    <w:rsid w:val="006A413A"/>
    <w:rsid w:val="006B7879"/>
    <w:rsid w:val="006C305D"/>
    <w:rsid w:val="006C3900"/>
    <w:rsid w:val="006C3B4B"/>
    <w:rsid w:val="006C4CCA"/>
    <w:rsid w:val="006C6418"/>
    <w:rsid w:val="006D2B89"/>
    <w:rsid w:val="006D2BB7"/>
    <w:rsid w:val="006D3ABF"/>
    <w:rsid w:val="006D5A2E"/>
    <w:rsid w:val="006D645C"/>
    <w:rsid w:val="006E1237"/>
    <w:rsid w:val="006E25F5"/>
    <w:rsid w:val="006E43E0"/>
    <w:rsid w:val="006E48E0"/>
    <w:rsid w:val="006E4DEF"/>
    <w:rsid w:val="006E6918"/>
    <w:rsid w:val="006E7C1E"/>
    <w:rsid w:val="006F0944"/>
    <w:rsid w:val="006F2363"/>
    <w:rsid w:val="006F3695"/>
    <w:rsid w:val="006F7550"/>
    <w:rsid w:val="0070111C"/>
    <w:rsid w:val="00711B87"/>
    <w:rsid w:val="00711C77"/>
    <w:rsid w:val="007139B5"/>
    <w:rsid w:val="0071708A"/>
    <w:rsid w:val="00717D00"/>
    <w:rsid w:val="0072016A"/>
    <w:rsid w:val="0072092E"/>
    <w:rsid w:val="00723934"/>
    <w:rsid w:val="00724E34"/>
    <w:rsid w:val="00725CDF"/>
    <w:rsid w:val="007301C3"/>
    <w:rsid w:val="007314DC"/>
    <w:rsid w:val="00731EC4"/>
    <w:rsid w:val="007333DC"/>
    <w:rsid w:val="00736031"/>
    <w:rsid w:val="00736A18"/>
    <w:rsid w:val="00741960"/>
    <w:rsid w:val="007443C7"/>
    <w:rsid w:val="0074719A"/>
    <w:rsid w:val="007519FF"/>
    <w:rsid w:val="007527EA"/>
    <w:rsid w:val="00760069"/>
    <w:rsid w:val="0076043C"/>
    <w:rsid w:val="00764FC6"/>
    <w:rsid w:val="00765C5D"/>
    <w:rsid w:val="00766937"/>
    <w:rsid w:val="00770016"/>
    <w:rsid w:val="007738CC"/>
    <w:rsid w:val="0078498C"/>
    <w:rsid w:val="00787E63"/>
    <w:rsid w:val="00790BEB"/>
    <w:rsid w:val="00791745"/>
    <w:rsid w:val="0079713B"/>
    <w:rsid w:val="007A00C7"/>
    <w:rsid w:val="007A1F5F"/>
    <w:rsid w:val="007A34BE"/>
    <w:rsid w:val="007A41BF"/>
    <w:rsid w:val="007A6885"/>
    <w:rsid w:val="007B005A"/>
    <w:rsid w:val="007B1B01"/>
    <w:rsid w:val="007B3D99"/>
    <w:rsid w:val="007B4F57"/>
    <w:rsid w:val="007C1A4E"/>
    <w:rsid w:val="007C29EE"/>
    <w:rsid w:val="007C372E"/>
    <w:rsid w:val="007C63C0"/>
    <w:rsid w:val="007C6899"/>
    <w:rsid w:val="007C7E0D"/>
    <w:rsid w:val="007D2BBD"/>
    <w:rsid w:val="007D4102"/>
    <w:rsid w:val="007D6A0D"/>
    <w:rsid w:val="007E3297"/>
    <w:rsid w:val="007E7AA8"/>
    <w:rsid w:val="007F5DAD"/>
    <w:rsid w:val="007F7221"/>
    <w:rsid w:val="00801BB7"/>
    <w:rsid w:val="00806E92"/>
    <w:rsid w:val="00811E86"/>
    <w:rsid w:val="00812697"/>
    <w:rsid w:val="00821350"/>
    <w:rsid w:val="00821E7E"/>
    <w:rsid w:val="00822303"/>
    <w:rsid w:val="00822847"/>
    <w:rsid w:val="00825070"/>
    <w:rsid w:val="008253DC"/>
    <w:rsid w:val="008301C9"/>
    <w:rsid w:val="0083423E"/>
    <w:rsid w:val="00834E8A"/>
    <w:rsid w:val="008364CF"/>
    <w:rsid w:val="00836554"/>
    <w:rsid w:val="00841511"/>
    <w:rsid w:val="008432B8"/>
    <w:rsid w:val="00843B8B"/>
    <w:rsid w:val="00844964"/>
    <w:rsid w:val="00850222"/>
    <w:rsid w:val="00854EFC"/>
    <w:rsid w:val="00857677"/>
    <w:rsid w:val="00857B91"/>
    <w:rsid w:val="00860996"/>
    <w:rsid w:val="008630D1"/>
    <w:rsid w:val="00870897"/>
    <w:rsid w:val="00872CA1"/>
    <w:rsid w:val="0087333F"/>
    <w:rsid w:val="00880360"/>
    <w:rsid w:val="008815D2"/>
    <w:rsid w:val="00882AE7"/>
    <w:rsid w:val="008938E2"/>
    <w:rsid w:val="00896F15"/>
    <w:rsid w:val="00897846"/>
    <w:rsid w:val="00897BB5"/>
    <w:rsid w:val="008A1525"/>
    <w:rsid w:val="008A28D4"/>
    <w:rsid w:val="008A29E8"/>
    <w:rsid w:val="008A7C0E"/>
    <w:rsid w:val="008A7F01"/>
    <w:rsid w:val="008B645F"/>
    <w:rsid w:val="008C2371"/>
    <w:rsid w:val="008C3E65"/>
    <w:rsid w:val="008C3EB0"/>
    <w:rsid w:val="008C6C08"/>
    <w:rsid w:val="008D1476"/>
    <w:rsid w:val="008D75D2"/>
    <w:rsid w:val="008E5DDB"/>
    <w:rsid w:val="008E635F"/>
    <w:rsid w:val="008F560F"/>
    <w:rsid w:val="008F5E45"/>
    <w:rsid w:val="008F5EE9"/>
    <w:rsid w:val="008F72ED"/>
    <w:rsid w:val="00903E85"/>
    <w:rsid w:val="00907A57"/>
    <w:rsid w:val="00914598"/>
    <w:rsid w:val="00916FDC"/>
    <w:rsid w:val="009273ED"/>
    <w:rsid w:val="00930D3D"/>
    <w:rsid w:val="00933574"/>
    <w:rsid w:val="00941805"/>
    <w:rsid w:val="00941D39"/>
    <w:rsid w:val="00942FFC"/>
    <w:rsid w:val="00955759"/>
    <w:rsid w:val="00956CA0"/>
    <w:rsid w:val="009573EB"/>
    <w:rsid w:val="009669E8"/>
    <w:rsid w:val="0097174E"/>
    <w:rsid w:val="009718D7"/>
    <w:rsid w:val="00972926"/>
    <w:rsid w:val="009763AB"/>
    <w:rsid w:val="009866BE"/>
    <w:rsid w:val="00992E03"/>
    <w:rsid w:val="00993A1A"/>
    <w:rsid w:val="00994689"/>
    <w:rsid w:val="00996FE3"/>
    <w:rsid w:val="009A031E"/>
    <w:rsid w:val="009A0BC2"/>
    <w:rsid w:val="009A42E9"/>
    <w:rsid w:val="009A71AD"/>
    <w:rsid w:val="009A7BDC"/>
    <w:rsid w:val="009C5E02"/>
    <w:rsid w:val="009C73BB"/>
    <w:rsid w:val="009D1461"/>
    <w:rsid w:val="009D15D2"/>
    <w:rsid w:val="009D4BAD"/>
    <w:rsid w:val="009D6C34"/>
    <w:rsid w:val="009E5536"/>
    <w:rsid w:val="009F0297"/>
    <w:rsid w:val="009F4DFC"/>
    <w:rsid w:val="009F5227"/>
    <w:rsid w:val="009F7028"/>
    <w:rsid w:val="00A046BD"/>
    <w:rsid w:val="00A07916"/>
    <w:rsid w:val="00A12BC8"/>
    <w:rsid w:val="00A14070"/>
    <w:rsid w:val="00A20032"/>
    <w:rsid w:val="00A200F3"/>
    <w:rsid w:val="00A20280"/>
    <w:rsid w:val="00A20D20"/>
    <w:rsid w:val="00A221AE"/>
    <w:rsid w:val="00A22903"/>
    <w:rsid w:val="00A24A53"/>
    <w:rsid w:val="00A25933"/>
    <w:rsid w:val="00A26485"/>
    <w:rsid w:val="00A27110"/>
    <w:rsid w:val="00A27DC0"/>
    <w:rsid w:val="00A27E75"/>
    <w:rsid w:val="00A312FE"/>
    <w:rsid w:val="00A33972"/>
    <w:rsid w:val="00A41A85"/>
    <w:rsid w:val="00A46D2C"/>
    <w:rsid w:val="00A505EB"/>
    <w:rsid w:val="00A554A2"/>
    <w:rsid w:val="00A5559C"/>
    <w:rsid w:val="00A56659"/>
    <w:rsid w:val="00A742F1"/>
    <w:rsid w:val="00A74AED"/>
    <w:rsid w:val="00A83653"/>
    <w:rsid w:val="00A87291"/>
    <w:rsid w:val="00A87428"/>
    <w:rsid w:val="00A947CB"/>
    <w:rsid w:val="00A956E7"/>
    <w:rsid w:val="00AA14D1"/>
    <w:rsid w:val="00AA4D61"/>
    <w:rsid w:val="00AA5394"/>
    <w:rsid w:val="00AB3DB6"/>
    <w:rsid w:val="00AB6522"/>
    <w:rsid w:val="00AB6D76"/>
    <w:rsid w:val="00AB77F7"/>
    <w:rsid w:val="00AB7C3E"/>
    <w:rsid w:val="00AC1487"/>
    <w:rsid w:val="00AC253B"/>
    <w:rsid w:val="00AC62B6"/>
    <w:rsid w:val="00AD3160"/>
    <w:rsid w:val="00AE1633"/>
    <w:rsid w:val="00AE7537"/>
    <w:rsid w:val="00AE781B"/>
    <w:rsid w:val="00AF5B11"/>
    <w:rsid w:val="00B031B4"/>
    <w:rsid w:val="00B05738"/>
    <w:rsid w:val="00B11202"/>
    <w:rsid w:val="00B1614C"/>
    <w:rsid w:val="00B16D78"/>
    <w:rsid w:val="00B27E89"/>
    <w:rsid w:val="00B326CC"/>
    <w:rsid w:val="00B32F2A"/>
    <w:rsid w:val="00B3371D"/>
    <w:rsid w:val="00B40E50"/>
    <w:rsid w:val="00B41DFA"/>
    <w:rsid w:val="00B42649"/>
    <w:rsid w:val="00B44CC3"/>
    <w:rsid w:val="00B51713"/>
    <w:rsid w:val="00B615E1"/>
    <w:rsid w:val="00B63147"/>
    <w:rsid w:val="00B672FE"/>
    <w:rsid w:val="00B70A68"/>
    <w:rsid w:val="00B71239"/>
    <w:rsid w:val="00B71948"/>
    <w:rsid w:val="00B73A50"/>
    <w:rsid w:val="00B82E3F"/>
    <w:rsid w:val="00B84474"/>
    <w:rsid w:val="00B86397"/>
    <w:rsid w:val="00B9144D"/>
    <w:rsid w:val="00B916F0"/>
    <w:rsid w:val="00B9441A"/>
    <w:rsid w:val="00BA4C31"/>
    <w:rsid w:val="00BA53C9"/>
    <w:rsid w:val="00BB5D56"/>
    <w:rsid w:val="00BC15D3"/>
    <w:rsid w:val="00BC71BE"/>
    <w:rsid w:val="00BD082E"/>
    <w:rsid w:val="00BD0E07"/>
    <w:rsid w:val="00BD11CC"/>
    <w:rsid w:val="00BD38D5"/>
    <w:rsid w:val="00BD5F21"/>
    <w:rsid w:val="00BD7922"/>
    <w:rsid w:val="00BE056E"/>
    <w:rsid w:val="00BE3B1C"/>
    <w:rsid w:val="00BF0179"/>
    <w:rsid w:val="00BF251A"/>
    <w:rsid w:val="00BF4106"/>
    <w:rsid w:val="00BF414F"/>
    <w:rsid w:val="00C0293B"/>
    <w:rsid w:val="00C02A21"/>
    <w:rsid w:val="00C02F69"/>
    <w:rsid w:val="00C06197"/>
    <w:rsid w:val="00C07C47"/>
    <w:rsid w:val="00C1241F"/>
    <w:rsid w:val="00C12628"/>
    <w:rsid w:val="00C12B4F"/>
    <w:rsid w:val="00C155B0"/>
    <w:rsid w:val="00C2502D"/>
    <w:rsid w:val="00C31015"/>
    <w:rsid w:val="00C3474E"/>
    <w:rsid w:val="00C369F9"/>
    <w:rsid w:val="00C3723B"/>
    <w:rsid w:val="00C41D1A"/>
    <w:rsid w:val="00C42FA6"/>
    <w:rsid w:val="00C43474"/>
    <w:rsid w:val="00C47004"/>
    <w:rsid w:val="00C510BF"/>
    <w:rsid w:val="00C51D1E"/>
    <w:rsid w:val="00C600E0"/>
    <w:rsid w:val="00C60128"/>
    <w:rsid w:val="00C61C29"/>
    <w:rsid w:val="00C62119"/>
    <w:rsid w:val="00C6616E"/>
    <w:rsid w:val="00C7133C"/>
    <w:rsid w:val="00C73E53"/>
    <w:rsid w:val="00C77896"/>
    <w:rsid w:val="00C77C3A"/>
    <w:rsid w:val="00C8224A"/>
    <w:rsid w:val="00C8507D"/>
    <w:rsid w:val="00C85FB4"/>
    <w:rsid w:val="00C97244"/>
    <w:rsid w:val="00CA3247"/>
    <w:rsid w:val="00CA3617"/>
    <w:rsid w:val="00CA4FF7"/>
    <w:rsid w:val="00CA590B"/>
    <w:rsid w:val="00CB4AE0"/>
    <w:rsid w:val="00CB65FD"/>
    <w:rsid w:val="00CC19A4"/>
    <w:rsid w:val="00CD4D38"/>
    <w:rsid w:val="00CE376D"/>
    <w:rsid w:val="00CE75E5"/>
    <w:rsid w:val="00CF2BF1"/>
    <w:rsid w:val="00D05C20"/>
    <w:rsid w:val="00D05CD0"/>
    <w:rsid w:val="00D120D9"/>
    <w:rsid w:val="00D15735"/>
    <w:rsid w:val="00D16B8F"/>
    <w:rsid w:val="00D23533"/>
    <w:rsid w:val="00D275A9"/>
    <w:rsid w:val="00D3232C"/>
    <w:rsid w:val="00D3636F"/>
    <w:rsid w:val="00D41F56"/>
    <w:rsid w:val="00D43EE4"/>
    <w:rsid w:val="00D54A21"/>
    <w:rsid w:val="00D555AD"/>
    <w:rsid w:val="00D62045"/>
    <w:rsid w:val="00D63C9B"/>
    <w:rsid w:val="00D6674A"/>
    <w:rsid w:val="00D67F2D"/>
    <w:rsid w:val="00D749BA"/>
    <w:rsid w:val="00D75D36"/>
    <w:rsid w:val="00D81E82"/>
    <w:rsid w:val="00D837A7"/>
    <w:rsid w:val="00D8632D"/>
    <w:rsid w:val="00D86B28"/>
    <w:rsid w:val="00D87B02"/>
    <w:rsid w:val="00D92EB6"/>
    <w:rsid w:val="00D93F1A"/>
    <w:rsid w:val="00D9571B"/>
    <w:rsid w:val="00D9661D"/>
    <w:rsid w:val="00DA11E8"/>
    <w:rsid w:val="00DA15D2"/>
    <w:rsid w:val="00DA5CA6"/>
    <w:rsid w:val="00DB461C"/>
    <w:rsid w:val="00DC1A1B"/>
    <w:rsid w:val="00DC32D9"/>
    <w:rsid w:val="00DC3587"/>
    <w:rsid w:val="00DC360F"/>
    <w:rsid w:val="00DC4077"/>
    <w:rsid w:val="00DC7D53"/>
    <w:rsid w:val="00DD034C"/>
    <w:rsid w:val="00DD19FB"/>
    <w:rsid w:val="00DD49C9"/>
    <w:rsid w:val="00DD75C6"/>
    <w:rsid w:val="00DE2C6F"/>
    <w:rsid w:val="00DF0944"/>
    <w:rsid w:val="00DF41B7"/>
    <w:rsid w:val="00DF5B3B"/>
    <w:rsid w:val="00DF626E"/>
    <w:rsid w:val="00E00EE1"/>
    <w:rsid w:val="00E03088"/>
    <w:rsid w:val="00E03DA1"/>
    <w:rsid w:val="00E10829"/>
    <w:rsid w:val="00E14BCB"/>
    <w:rsid w:val="00E2055A"/>
    <w:rsid w:val="00E22E4B"/>
    <w:rsid w:val="00E259D9"/>
    <w:rsid w:val="00E31AAD"/>
    <w:rsid w:val="00E3222B"/>
    <w:rsid w:val="00E33898"/>
    <w:rsid w:val="00E34220"/>
    <w:rsid w:val="00E34D7E"/>
    <w:rsid w:val="00E37ED9"/>
    <w:rsid w:val="00E439BA"/>
    <w:rsid w:val="00E44875"/>
    <w:rsid w:val="00E45A87"/>
    <w:rsid w:val="00E557EC"/>
    <w:rsid w:val="00E64462"/>
    <w:rsid w:val="00E658E4"/>
    <w:rsid w:val="00E67FD5"/>
    <w:rsid w:val="00E804DD"/>
    <w:rsid w:val="00E804EB"/>
    <w:rsid w:val="00E80C4E"/>
    <w:rsid w:val="00E82BE0"/>
    <w:rsid w:val="00E831ED"/>
    <w:rsid w:val="00E853B2"/>
    <w:rsid w:val="00E92760"/>
    <w:rsid w:val="00E932FD"/>
    <w:rsid w:val="00E93DC2"/>
    <w:rsid w:val="00E940FA"/>
    <w:rsid w:val="00E9431F"/>
    <w:rsid w:val="00E95CBA"/>
    <w:rsid w:val="00E96D9F"/>
    <w:rsid w:val="00EA40F8"/>
    <w:rsid w:val="00EA437D"/>
    <w:rsid w:val="00EA7049"/>
    <w:rsid w:val="00EB0900"/>
    <w:rsid w:val="00EB117C"/>
    <w:rsid w:val="00EB5A41"/>
    <w:rsid w:val="00EC35EC"/>
    <w:rsid w:val="00EC3CBF"/>
    <w:rsid w:val="00EC6B65"/>
    <w:rsid w:val="00EC6FC5"/>
    <w:rsid w:val="00ED25EA"/>
    <w:rsid w:val="00ED2662"/>
    <w:rsid w:val="00ED304A"/>
    <w:rsid w:val="00ED3602"/>
    <w:rsid w:val="00ED4185"/>
    <w:rsid w:val="00EE0558"/>
    <w:rsid w:val="00EE1378"/>
    <w:rsid w:val="00EE39CF"/>
    <w:rsid w:val="00EE3BE6"/>
    <w:rsid w:val="00EE4881"/>
    <w:rsid w:val="00EE7831"/>
    <w:rsid w:val="00F0121C"/>
    <w:rsid w:val="00F039F7"/>
    <w:rsid w:val="00F10CE0"/>
    <w:rsid w:val="00F12D25"/>
    <w:rsid w:val="00F15303"/>
    <w:rsid w:val="00F171A9"/>
    <w:rsid w:val="00F22851"/>
    <w:rsid w:val="00F3110E"/>
    <w:rsid w:val="00F31500"/>
    <w:rsid w:val="00F31DF9"/>
    <w:rsid w:val="00F34080"/>
    <w:rsid w:val="00F376EB"/>
    <w:rsid w:val="00F40F4C"/>
    <w:rsid w:val="00F42A7F"/>
    <w:rsid w:val="00F43138"/>
    <w:rsid w:val="00F441D1"/>
    <w:rsid w:val="00F4543C"/>
    <w:rsid w:val="00F4658C"/>
    <w:rsid w:val="00F52629"/>
    <w:rsid w:val="00F67334"/>
    <w:rsid w:val="00F740EE"/>
    <w:rsid w:val="00F86D28"/>
    <w:rsid w:val="00F90939"/>
    <w:rsid w:val="00F913F0"/>
    <w:rsid w:val="00F94B5A"/>
    <w:rsid w:val="00FA6530"/>
    <w:rsid w:val="00FA7B17"/>
    <w:rsid w:val="00FC068D"/>
    <w:rsid w:val="00FC3934"/>
    <w:rsid w:val="00FC4B46"/>
    <w:rsid w:val="00FC6527"/>
    <w:rsid w:val="00FD0233"/>
    <w:rsid w:val="00FD0381"/>
    <w:rsid w:val="00FD19F2"/>
    <w:rsid w:val="00FD2989"/>
    <w:rsid w:val="00FD378C"/>
    <w:rsid w:val="00FD5F64"/>
    <w:rsid w:val="00FD6419"/>
    <w:rsid w:val="00FD705B"/>
    <w:rsid w:val="00FE3769"/>
    <w:rsid w:val="00FE3B5A"/>
    <w:rsid w:val="00FF5B8D"/>
    <w:rsid w:val="00FF6CE5"/>
    <w:rsid w:val="1CF76C77"/>
    <w:rsid w:val="23AC5BA2"/>
    <w:rsid w:val="28FB4E25"/>
    <w:rsid w:val="302F0D30"/>
    <w:rsid w:val="31C86A64"/>
    <w:rsid w:val="68CD1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2404]">
      <v:stroke endarrow="block" color="none [2404]"/>
      <v:shadow type="perspective" color="none [1604]" opacity=".5" offset="1pt" offset2="-1pt"/>
      <o:colormru v:ext="edit" colors="#e7f3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5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40E50"/>
    <w:pPr>
      <w:widowControl/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jc w:val="left"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rsid w:val="00B40E50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B40E5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40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Normal (Web)"/>
    <w:basedOn w:val="a"/>
    <w:uiPriority w:val="99"/>
    <w:rsid w:val="00B40E5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B40E50"/>
    <w:rPr>
      <w:b/>
      <w:bCs/>
    </w:rPr>
  </w:style>
  <w:style w:type="table" w:styleId="-6">
    <w:name w:val="Light Shading Accent 6"/>
    <w:basedOn w:val="a1"/>
    <w:uiPriority w:val="60"/>
    <w:rsid w:val="00B40E50"/>
    <w:rPr>
      <w:color w:val="E36C0A" w:themeColor="accent6" w:themeShade="BF"/>
    </w:rPr>
    <w:tblPr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Char1">
    <w:name w:val="页眉 Char"/>
    <w:basedOn w:val="a0"/>
    <w:link w:val="a5"/>
    <w:uiPriority w:val="99"/>
    <w:rsid w:val="00B40E5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40E50"/>
    <w:rPr>
      <w:sz w:val="18"/>
      <w:szCs w:val="18"/>
    </w:rPr>
  </w:style>
  <w:style w:type="character" w:customStyle="1" w:styleId="hong1">
    <w:name w:val="hong1"/>
    <w:basedOn w:val="a0"/>
    <w:rsid w:val="00B40E50"/>
    <w:rPr>
      <w:b/>
      <w:bCs/>
      <w:color w:val="80011A"/>
      <w:sz w:val="21"/>
      <w:szCs w:val="21"/>
    </w:rPr>
  </w:style>
  <w:style w:type="character" w:customStyle="1" w:styleId="Char">
    <w:name w:val="日期 Char"/>
    <w:basedOn w:val="a0"/>
    <w:link w:val="a3"/>
    <w:uiPriority w:val="99"/>
    <w:semiHidden/>
    <w:rsid w:val="00B40E50"/>
    <w:rPr>
      <w:rFonts w:ascii="Calibri" w:eastAsia="宋体" w:hAnsi="Calibri" w:cs="Times New Roman"/>
    </w:rPr>
  </w:style>
  <w:style w:type="paragraph" w:styleId="a8">
    <w:name w:val="List Paragraph"/>
    <w:basedOn w:val="a"/>
    <w:uiPriority w:val="34"/>
    <w:qFormat/>
    <w:rsid w:val="00B40E50"/>
    <w:pPr>
      <w:ind w:firstLineChars="200" w:firstLine="420"/>
    </w:pPr>
  </w:style>
  <w:style w:type="table" w:customStyle="1" w:styleId="-11">
    <w:name w:val="浅色底纹 - 强调文字颜色 11"/>
    <w:basedOn w:val="a1"/>
    <w:uiPriority w:val="60"/>
    <w:rsid w:val="00B40E50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1Char">
    <w:name w:val="标题 1 Char"/>
    <w:basedOn w:val="a0"/>
    <w:link w:val="1"/>
    <w:uiPriority w:val="9"/>
    <w:rsid w:val="00B40E50"/>
    <w:rPr>
      <w:rFonts w:asciiTheme="majorHAnsi" w:eastAsiaTheme="majorEastAsia" w:hAnsiTheme="majorHAnsi" w:cstheme="majorBidi"/>
      <w:b/>
      <w:bCs/>
      <w:i/>
      <w:iCs/>
      <w:color w:val="622423" w:themeColor="accent2" w:themeShade="7F"/>
      <w:kern w:val="0"/>
      <w:sz w:val="22"/>
      <w:shd w:val="clear" w:color="auto" w:fill="F2DBDB" w:themeFill="accent2" w:themeFillTint="33"/>
    </w:rPr>
  </w:style>
  <w:style w:type="paragraph" w:customStyle="1" w:styleId="10">
    <w:name w:val="无间隔1"/>
    <w:basedOn w:val="a"/>
    <w:uiPriority w:val="1"/>
    <w:qFormat/>
    <w:rsid w:val="00B40E50"/>
    <w:pPr>
      <w:widowControl/>
      <w:jc w:val="left"/>
    </w:pPr>
    <w:rPr>
      <w:rFonts w:ascii="Georgia" w:hAnsi="Georgia"/>
      <w:i/>
      <w:iCs/>
      <w:kern w:val="0"/>
      <w:sz w:val="20"/>
      <w:szCs w:val="20"/>
    </w:rPr>
  </w:style>
  <w:style w:type="character" w:styleId="a9">
    <w:name w:val="Hyperlink"/>
    <w:basedOn w:val="a0"/>
    <w:uiPriority w:val="99"/>
    <w:semiHidden/>
    <w:qFormat/>
    <w:rsid w:val="00A956E7"/>
    <w:rPr>
      <w:color w:val="0000FF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4728CA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4728CA"/>
    <w:rPr>
      <w:rFonts w:ascii="Calibri" w:hAnsi="Calibri"/>
      <w:kern w:val="2"/>
      <w:sz w:val="18"/>
      <w:szCs w:val="18"/>
    </w:rPr>
  </w:style>
  <w:style w:type="character" w:customStyle="1" w:styleId="unnamed11">
    <w:name w:val="unnamed11"/>
    <w:qFormat/>
    <w:rsid w:val="004728CA"/>
    <w:rPr>
      <w:rFonts w:ascii="Arial" w:hAnsi="Arial" w:cs="Arial" w:hint="default"/>
      <w:sz w:val="22"/>
      <w:szCs w:val="22"/>
    </w:rPr>
  </w:style>
  <w:style w:type="paragraph" w:styleId="ab">
    <w:name w:val="No Spacing"/>
    <w:uiPriority w:val="1"/>
    <w:qFormat/>
    <w:rsid w:val="004728CA"/>
    <w:pPr>
      <w:widowControl w:val="0"/>
      <w:jc w:val="both"/>
    </w:pPr>
    <w:rPr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16D78"/>
    <w:pPr>
      <w:ind w:firstLineChars="200" w:firstLine="420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参会群体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生产企业（乙醇、无水乙醇、燃料乙醇生产企业）</c:v>
                </c:pt>
                <c:pt idx="1">
                  <c:v>乙醇贸易商</c:v>
                </c:pt>
                <c:pt idx="2">
                  <c:v>传统下游（白酒、醋酸乙酯、乙胺、乙醛等）</c:v>
                </c:pt>
                <c:pt idx="3">
                  <c:v>调油企业（调油企业及调油商等）</c:v>
                </c:pt>
                <c:pt idx="4">
                  <c:v>第三方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0.35</c:v>
                </c:pt>
                <c:pt idx="1">
                  <c:v>0.25</c:v>
                </c:pt>
                <c:pt idx="2">
                  <c:v>0.2</c:v>
                </c:pt>
                <c:pt idx="3">
                  <c:v>0.18</c:v>
                </c:pt>
                <c:pt idx="4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B389EE-1C00-4470-A683-0194F3C47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5</Pages>
  <Words>283</Words>
  <Characters>1619</Characters>
  <Application>Microsoft Office Word</Application>
  <DocSecurity>0</DocSecurity>
  <Lines>13</Lines>
  <Paragraphs>3</Paragraphs>
  <ScaleCrop>false</ScaleCrop>
  <Company>Microsoft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xb21cn</cp:lastModifiedBy>
  <cp:revision>681</cp:revision>
  <cp:lastPrinted>2018-04-12T00:34:00Z</cp:lastPrinted>
  <dcterms:created xsi:type="dcterms:W3CDTF">2017-11-17T11:38:00Z</dcterms:created>
  <dcterms:modified xsi:type="dcterms:W3CDTF">2019-01-15T07:10:00Z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